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DA5C">
      <w:pPr>
        <w:pStyle w:val="13"/>
        <w:spacing w:after="0"/>
        <w:ind w:left="5520" w:leftChars="2300" w:firstLine="960" w:firstLineChars="400"/>
        <w:jc w:val="left"/>
        <w:rPr>
          <w:szCs w:val="24"/>
        </w:rPr>
      </w:pPr>
      <w:r>
        <w:rPr>
          <w:szCs w:val="24"/>
        </w:rPr>
        <w:t>Утверждено</w:t>
      </w:r>
    </w:p>
    <w:p w14:paraId="3C5FBF28">
      <w:pPr>
        <w:ind w:left="6480" w:leftChars="2700" w:firstLine="0" w:firstLineChars="0"/>
        <w:jc w:val="left"/>
      </w:pPr>
      <w:r>
        <w:rPr>
          <w:szCs w:val="24"/>
        </w:rPr>
        <w:t>постановлением главы Сергиево-Посадского</w:t>
      </w:r>
      <w:r>
        <w:rPr>
          <w:szCs w:val="24"/>
        </w:rPr>
        <w:br w:type="textWrapping"/>
      </w:r>
      <w:r>
        <w:t>городского</w:t>
      </w:r>
      <w:r>
        <w:rPr>
          <w:rFonts w:hint="default"/>
          <w:lang w:val="ru-RU"/>
        </w:rPr>
        <w:t xml:space="preserve"> </w:t>
      </w:r>
      <w:r>
        <w:t xml:space="preserve">округа </w:t>
      </w:r>
      <w:r>
        <w:br w:type="textWrapping"/>
      </w:r>
      <w:r>
        <w:t>Московской области</w:t>
      </w:r>
    </w:p>
    <w:p w14:paraId="4035432A">
      <w:pPr>
        <w:pStyle w:val="13"/>
        <w:spacing w:after="0"/>
        <w:ind w:left="5520" w:leftChars="2300" w:firstLine="960" w:firstLineChars="400"/>
        <w:jc w:val="left"/>
        <w:rPr>
          <w:rFonts w:hint="default"/>
          <w:szCs w:val="24"/>
          <w:lang w:val="ru-RU"/>
        </w:rPr>
      </w:pPr>
      <w:r>
        <w:rPr>
          <w:szCs w:val="24"/>
        </w:rPr>
        <w:t>от</w:t>
      </w:r>
      <w:r>
        <w:rPr>
          <w:rFonts w:hint="default"/>
          <w:szCs w:val="24"/>
          <w:lang w:val="ru-RU"/>
        </w:rPr>
        <w:t xml:space="preserve"> 04.07.2025 </w:t>
      </w:r>
      <w:r>
        <w:rPr>
          <w:szCs w:val="24"/>
        </w:rPr>
        <w:t>№</w:t>
      </w:r>
      <w:r>
        <w:rPr>
          <w:rFonts w:hint="default"/>
          <w:szCs w:val="24"/>
          <w:lang w:val="ru-RU"/>
        </w:rPr>
        <w:t xml:space="preserve"> 238-ПГ</w:t>
      </w:r>
    </w:p>
    <w:p w14:paraId="565E6FBC">
      <w:pPr>
        <w:jc w:val="center"/>
        <w:rPr>
          <w:b/>
          <w:szCs w:val="24"/>
        </w:rPr>
      </w:pPr>
    </w:p>
    <w:p w14:paraId="7FF15217">
      <w:pPr>
        <w:jc w:val="center"/>
        <w:rPr>
          <w:b/>
          <w:szCs w:val="24"/>
        </w:rPr>
      </w:pPr>
    </w:p>
    <w:p w14:paraId="67E7318B">
      <w:pPr>
        <w:jc w:val="center"/>
        <w:rPr>
          <w:b/>
          <w:szCs w:val="24"/>
        </w:rPr>
      </w:pPr>
      <w:r>
        <w:rPr>
          <w:b/>
          <w:szCs w:val="24"/>
        </w:rPr>
        <w:t xml:space="preserve">Положение </w:t>
      </w:r>
    </w:p>
    <w:p w14:paraId="2B647EA2">
      <w:pPr>
        <w:jc w:val="center"/>
        <w:rPr>
          <w:b/>
        </w:rPr>
      </w:pPr>
      <w:r>
        <w:rPr>
          <w:b/>
          <w:szCs w:val="24"/>
        </w:rPr>
        <w:t xml:space="preserve">о порядке работы </w:t>
      </w:r>
      <w:r>
        <w:rPr>
          <w:b/>
        </w:rPr>
        <w:t>межведомственной комиссии по о</w:t>
      </w:r>
      <w:bookmarkStart w:id="4" w:name="_GoBack"/>
      <w:bookmarkEnd w:id="4"/>
      <w:r>
        <w:rPr>
          <w:b/>
        </w:rPr>
        <w:t xml:space="preserve">рганизации и проведению оценки готовности образовательных учреждений </w:t>
      </w:r>
    </w:p>
    <w:p w14:paraId="495ADE39">
      <w:pPr>
        <w:jc w:val="center"/>
      </w:pPr>
      <w:r>
        <w:rPr>
          <w:b/>
        </w:rPr>
        <w:t xml:space="preserve">Сергиево-Посадского </w:t>
      </w:r>
      <w:r>
        <w:rPr>
          <w:b/>
          <w:szCs w:val="24"/>
        </w:rPr>
        <w:t>городского округа</w:t>
      </w:r>
      <w:r>
        <w:rPr>
          <w:b/>
        </w:rPr>
        <w:t xml:space="preserve"> Московской области</w:t>
      </w:r>
      <w:r>
        <w:t xml:space="preserve"> </w:t>
      </w:r>
    </w:p>
    <w:p w14:paraId="3E0C1496">
      <w:pPr>
        <w:jc w:val="center"/>
        <w:rPr>
          <w:b/>
          <w:szCs w:val="24"/>
        </w:rPr>
      </w:pPr>
      <w:r>
        <w:rPr>
          <w:b/>
        </w:rPr>
        <w:t xml:space="preserve">к 2025/2026 учебному году </w:t>
      </w:r>
    </w:p>
    <w:p w14:paraId="707E9D33">
      <w:pPr>
        <w:ind w:left="360"/>
        <w:jc w:val="both"/>
        <w:rPr>
          <w:color w:val="000000"/>
          <w:szCs w:val="24"/>
        </w:rPr>
      </w:pPr>
    </w:p>
    <w:p w14:paraId="44619E25">
      <w:pPr>
        <w:pStyle w:val="22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14:paraId="6FFCCB94">
      <w:pPr>
        <w:pStyle w:val="22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1ADA4F">
      <w:pPr>
        <w:ind w:firstLine="708"/>
        <w:jc w:val="both"/>
        <w:rPr>
          <w:szCs w:val="24"/>
        </w:rPr>
      </w:pPr>
      <w:r>
        <w:rPr>
          <w:szCs w:val="24"/>
        </w:rPr>
        <w:t xml:space="preserve">1.1.Настоящее Положение о порядке работы межведомственной комиссии по организации </w:t>
      </w:r>
      <w:r>
        <w:t xml:space="preserve">и проведению оценки готовности образовательных учреждений Сергиево-Посадского </w:t>
      </w:r>
      <w:r>
        <w:rPr>
          <w:szCs w:val="24"/>
        </w:rPr>
        <w:t>городского округа</w:t>
      </w:r>
      <w:r>
        <w:t xml:space="preserve"> Московской области к 2025/2026 учебному году </w:t>
      </w:r>
      <w:r>
        <w:rPr>
          <w:szCs w:val="24"/>
        </w:rPr>
        <w:t xml:space="preserve">(далее - Положение) устанавливает порядок работы комиссии по организации </w:t>
      </w:r>
      <w:r>
        <w:t xml:space="preserve">и проведению оценки готовности образовательных учреждений Сергиево-Посадского </w:t>
      </w:r>
      <w:r>
        <w:rPr>
          <w:szCs w:val="24"/>
        </w:rPr>
        <w:t>городского округа</w:t>
      </w:r>
      <w:r>
        <w:t xml:space="preserve"> Московской области к 2025/2026 учебному году</w:t>
      </w:r>
      <w:r>
        <w:rPr>
          <w:szCs w:val="24"/>
        </w:rPr>
        <w:t>.</w:t>
      </w:r>
    </w:p>
    <w:p w14:paraId="3135F81E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1.2.</w:t>
      </w:r>
      <w:bookmarkStart w:id="0" w:name="_Hlk169617289"/>
      <w:r>
        <w:rPr>
          <w:rFonts w:ascii="Times New Roman" w:hAnsi="Times New Roman"/>
          <w:sz w:val="24"/>
          <w:szCs w:val="24"/>
        </w:rPr>
        <w:t>Действие настоящего Положения распространяется на государственные образовательные организации, подведомственные Министерству образования Московской области, муниципальные и частные образовательные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территории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0"/>
    </w:p>
    <w:p w14:paraId="7E7C748E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1.3.Под проверкой готовности учреждения к новому учебному году понимается контроль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комиссией</w:t>
      </w:r>
      <w:r>
        <w:rPr>
          <w:rFonts w:ascii="Times New Roman" w:hAnsi="Times New Roman"/>
          <w:sz w:val="24"/>
          <w:szCs w:val="24"/>
        </w:rPr>
        <w:t xml:space="preserve"> соблюдения учреждениями обязательных требований осуществления образовательной деятельности в соответствии с законодательством Российской Федерации.</w:t>
      </w:r>
    </w:p>
    <w:p w14:paraId="07906DBD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 и включает в себя:</w:t>
      </w:r>
    </w:p>
    <w:p w14:paraId="4ACEB2C4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анализ результатов оценки готовности учреждения и устранения нарушений, выявленных в ходе ее проведения к началу предыдущего года;</w:t>
      </w:r>
    </w:p>
    <w:p w14:paraId="76ACF180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состояния антитеррористической и противокриминальной защищенности учреждения, в том числе паспорта безопасности объекта (территории);</w:t>
      </w:r>
    </w:p>
    <w:p w14:paraId="63B9B5B5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обеспечения доступности зданий и сооружений учреждения для инвалидов и других маломобильных групп населения;</w:t>
      </w:r>
    </w:p>
    <w:p w14:paraId="667CC47B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безопасности эксплуатации энергоустановок (электротеплоустановок), их технического состояния, в том числе обеспечение надежности схемы электроснабжения, ее соответствия категории энергоприемников,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14:paraId="5B8A99D1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к работникам и их подготовке;</w:t>
      </w:r>
    </w:p>
    <w:p w14:paraId="6F3BDFC8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охраны труда электротеплотехнического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14:paraId="6704FB55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мероприятий в области гражданской обороны и защиты от чрезвычайных ситуаций;</w:t>
      </w:r>
    </w:p>
    <w:p w14:paraId="452AD980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работоспособности и обеспечения обслуживания систем автоматической противопожарной защиты;</w:t>
      </w:r>
    </w:p>
    <w:p w14:paraId="17E6D360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исправности первичных средств пожаротушения, состояния путей эвакуации и эвакуационных выходов;</w:t>
      </w:r>
    </w:p>
    <w:p w14:paraId="0D47D57B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14:paraId="17D58DBA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предписаний органов государственного контроля (надзора);</w:t>
      </w:r>
    </w:p>
    <w:p w14:paraId="76AADB54">
      <w:pPr>
        <w:pStyle w:val="2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мероприятий и требований в соответствии с Трудовым кодексом Российской Федерации.</w:t>
      </w:r>
    </w:p>
    <w:p w14:paraId="13AD1FA7">
      <w:pPr>
        <w:jc w:val="both"/>
        <w:rPr>
          <w:color w:val="000000"/>
          <w:szCs w:val="24"/>
        </w:rPr>
      </w:pPr>
    </w:p>
    <w:p w14:paraId="73A40023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2. Состав Комиссии</w:t>
      </w:r>
    </w:p>
    <w:p w14:paraId="75A640F0">
      <w:pPr>
        <w:ind w:left="2832" w:firstLine="708"/>
        <w:rPr>
          <w:color w:val="000000"/>
          <w:szCs w:val="24"/>
        </w:rPr>
      </w:pPr>
    </w:p>
    <w:p w14:paraId="06162BB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 xml:space="preserve">2.1. Комиссия создается и её состав утверждается постановлением главы Сергиево-Посадского городского округа </w:t>
      </w:r>
      <w:r>
        <w:t>Московской области</w:t>
      </w:r>
      <w:r>
        <w:rPr>
          <w:color w:val="000000"/>
          <w:szCs w:val="24"/>
        </w:rPr>
        <w:t>.</w:t>
      </w:r>
    </w:p>
    <w:p w14:paraId="1B975D41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Комиссия формируется из:</w:t>
      </w:r>
    </w:p>
    <w:p w14:paraId="18E1375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 представителя управления образования администрации Сергиево-Посадского </w:t>
      </w:r>
      <w:r>
        <w:t>городского округа (далее – администрация городского округа)</w:t>
      </w:r>
      <w:r>
        <w:rPr>
          <w:color w:val="000000"/>
          <w:szCs w:val="24"/>
        </w:rPr>
        <w:t>;</w:t>
      </w:r>
    </w:p>
    <w:p w14:paraId="1313FAD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управления муниципальной безопасности </w:t>
      </w:r>
      <w:bookmarkStart w:id="1" w:name="_Hlk202175354"/>
      <w:r>
        <w:rPr>
          <w:color w:val="000000"/>
          <w:szCs w:val="24"/>
        </w:rPr>
        <w:t>администрации городского округа</w:t>
      </w:r>
      <w:bookmarkEnd w:id="1"/>
      <w:r>
        <w:rPr>
          <w:color w:val="000000"/>
          <w:szCs w:val="24"/>
        </w:rPr>
        <w:t>;</w:t>
      </w:r>
    </w:p>
    <w:p w14:paraId="0089D5F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управление коммунальной инфраструктуры администрации городского округа;</w:t>
      </w:r>
    </w:p>
    <w:p w14:paraId="42E2BE8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bookmarkStart w:id="2" w:name="_Hlk202174860"/>
      <w:r>
        <w:rPr>
          <w:color w:val="000000"/>
          <w:szCs w:val="24"/>
        </w:rPr>
        <w:t>отдела Госавтоинспекции УМВД России по Сергиево-Посадскому городскому округу</w:t>
      </w:r>
      <w:bookmarkEnd w:id="2"/>
      <w:r>
        <w:rPr>
          <w:color w:val="000000"/>
          <w:szCs w:val="24"/>
        </w:rPr>
        <w:t>;</w:t>
      </w:r>
    </w:p>
    <w:p w14:paraId="0FB4DBD4">
      <w:pPr>
        <w:jc w:val="both"/>
      </w:pPr>
      <w:r>
        <w:rPr>
          <w:color w:val="000000"/>
          <w:szCs w:val="24"/>
        </w:rPr>
        <w:t xml:space="preserve">- представителя отдела по профилактике экстремизма и терроризма администрации </w:t>
      </w:r>
      <w:r>
        <w:t>городского округа;</w:t>
      </w:r>
    </w:p>
    <w:p w14:paraId="2862003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Сергиево-Посадского  ОВО – филиала   ФГКУ  «УВО  ВНГ  России  по Московской области»;</w:t>
      </w:r>
    </w:p>
    <w:p w14:paraId="52AF6AF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Управления Министерства внутренних дел России по Сергиево-Посадскому городскому округу;</w:t>
      </w:r>
    </w:p>
    <w:p w14:paraId="2EA8556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>
        <w:t>пр</w:t>
      </w:r>
      <w:r>
        <w:rPr>
          <w:color w:val="000000"/>
          <w:szCs w:val="24"/>
        </w:rPr>
        <w:t>едставителя ФГБУЗ «Центральная медико-санитарная часть №94 Федерального медико-биологического агентства»;</w:t>
      </w:r>
    </w:p>
    <w:p w14:paraId="0AE16D6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bookmarkStart w:id="3" w:name="_Hlk202175017"/>
      <w:r>
        <w:rPr>
          <w:color w:val="000000"/>
          <w:szCs w:val="24"/>
        </w:rPr>
        <w:t>ГБУЗ Московской области «Сергиево-Посадская больница»</w:t>
      </w:r>
      <w:bookmarkEnd w:id="3"/>
      <w:r>
        <w:rPr>
          <w:color w:val="000000"/>
          <w:szCs w:val="24"/>
        </w:rPr>
        <w:t>.</w:t>
      </w:r>
    </w:p>
    <w:p w14:paraId="052E83C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>2.2. Председателем комиссии назначается заместитель главы городского округа, курирующий сферу образования.</w:t>
      </w:r>
    </w:p>
    <w:p w14:paraId="648212BA">
      <w:pPr>
        <w:jc w:val="center"/>
        <w:rPr>
          <w:color w:val="000000"/>
          <w:szCs w:val="24"/>
        </w:rPr>
      </w:pPr>
    </w:p>
    <w:p w14:paraId="6D15549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3. Задачи Комиссии</w:t>
      </w:r>
    </w:p>
    <w:p w14:paraId="665A2733">
      <w:pPr>
        <w:jc w:val="center"/>
        <w:rPr>
          <w:color w:val="000000"/>
          <w:szCs w:val="24"/>
        </w:rPr>
      </w:pPr>
    </w:p>
    <w:p w14:paraId="2B9EB85B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3.1. Своевременное представление сведений в управление образования администрации городского округа по подготовке к учебному году.</w:t>
      </w:r>
    </w:p>
    <w:p w14:paraId="031332F6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3.2. Направление информации о датах (периоде) проведения оценки готовности учреждений и должностных лицах, ответственных за своевременное предоставление сведений в Министерство образования Московской области в сроки, определяемые Министерством образования Московской области.</w:t>
      </w:r>
    </w:p>
    <w:p w14:paraId="1296A7D0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3.3. Оценка готовности учреждений.</w:t>
      </w:r>
    </w:p>
    <w:p w14:paraId="38B0A2FE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3.4. Организация контроля и оказание помощи руководителям учреждений в устранении недостатков, выявленных в ходе оценки готовности образовательных учреждений.</w:t>
      </w:r>
    </w:p>
    <w:p w14:paraId="6B69BF3D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3.5. Сбор, анализ, обобщение сведений о результатах оценки готовности образовательных учреждений.</w:t>
      </w:r>
    </w:p>
    <w:p w14:paraId="52DA869D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3.6. Информирование Министерства образования Московской области о ходе проверки готовности образовательных учреждений к 2025/2026 учебному году в сроки, установленные Министерством образования Московской области.</w:t>
      </w:r>
    </w:p>
    <w:p w14:paraId="246B0DD4">
      <w:pPr>
        <w:jc w:val="both"/>
        <w:rPr>
          <w:color w:val="000000"/>
          <w:szCs w:val="24"/>
        </w:rPr>
      </w:pPr>
    </w:p>
    <w:p w14:paraId="39FE3ADC">
      <w:pPr>
        <w:jc w:val="both"/>
        <w:rPr>
          <w:color w:val="000000"/>
          <w:szCs w:val="24"/>
        </w:rPr>
      </w:pPr>
    </w:p>
    <w:p w14:paraId="6924D04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4. Заседания Комиссии</w:t>
      </w:r>
    </w:p>
    <w:p w14:paraId="44572323">
      <w:pPr>
        <w:jc w:val="center"/>
        <w:rPr>
          <w:color w:val="000000"/>
          <w:szCs w:val="24"/>
        </w:rPr>
      </w:pPr>
    </w:p>
    <w:p w14:paraId="5DEBCC68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4.1. Заседания комиссии проводятся согласно Графику работы комиссии, утвержденному главой Сергиево-Посадского городского округа Московской области.</w:t>
      </w:r>
    </w:p>
    <w:p w14:paraId="3A0D91B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4.2. Заседание комиссии считается правомочным, если на нем присутствует не менее половины ее членов.</w:t>
      </w:r>
    </w:p>
    <w:p w14:paraId="359AF9F6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4.3. На заседаниях комиссии принимаются решения по вопросу готовности образовательных учреждений к новому учебному году.</w:t>
      </w:r>
    </w:p>
    <w:p w14:paraId="157410DC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4.4. Комиссия принимает решение путем голосования по рассматриваемому вопросу.</w:t>
      </w:r>
    </w:p>
    <w:p w14:paraId="20B78E2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4.5. Решение считается принятым, если за него проголосовали большинство присутствующих членов комиссии. При равенстве голосов решающее значение имеет голос председателя комиссии.</w:t>
      </w:r>
    </w:p>
    <w:p w14:paraId="3CD4696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4.6. Решение комиссии оформляется актом проверки готовности организации, осуществляющей образовательную деятельность (далее – Акт), по форме в соответствии с приложением к Положению.</w:t>
      </w:r>
    </w:p>
    <w:p w14:paraId="3BDC26A0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4.7. Акт подписывается председателем, заместителем председателя, членами комиссии.</w:t>
      </w:r>
    </w:p>
    <w:p w14:paraId="07C2A74A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4.8. Акт в двух экземплярах оформляется и регистрируется в принимаемом учреждении. Первый экземпляр акта выдается руководителю </w:t>
      </w:r>
      <w:r>
        <w:rPr>
          <w:szCs w:val="24"/>
        </w:rPr>
        <w:t>образовательного учреждения в день проверки готовности образовательного учреждения к новому учебному году и хранится в образовательном учреждении 1 календарный год с даты его подписания. Второй экземпляр акта приемки направляется в управление образования администрации городского округа. Срок хранения в администрации городского округа 3 года.</w:t>
      </w:r>
    </w:p>
    <w:p w14:paraId="51986938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4.9. В случае выявления в ходе работы комиссии замечаний, в течение 10 дней с даты выявления замечаний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комиссией сроки в управление образования администрации городского округа отчет о принятых мерах по устранению замечаний.</w:t>
      </w:r>
    </w:p>
    <w:p w14:paraId="5F09710B">
      <w:pPr>
        <w:ind w:left="6372"/>
        <w:jc w:val="right"/>
        <w:rPr>
          <w:caps/>
        </w:rPr>
      </w:pPr>
    </w:p>
    <w:p w14:paraId="08429BD3">
      <w:pPr>
        <w:ind w:left="6372"/>
        <w:jc w:val="right"/>
        <w:rPr>
          <w:caps/>
        </w:rPr>
      </w:pPr>
    </w:p>
    <w:p w14:paraId="7E60A58C">
      <w:pPr>
        <w:ind w:left="6372"/>
        <w:jc w:val="right"/>
        <w:rPr>
          <w:caps/>
        </w:rPr>
      </w:pPr>
    </w:p>
    <w:p w14:paraId="5CBBD907">
      <w:pPr>
        <w:ind w:left="6372"/>
        <w:jc w:val="right"/>
        <w:rPr>
          <w:caps/>
        </w:rPr>
      </w:pPr>
    </w:p>
    <w:p w14:paraId="2D81D469">
      <w:pPr>
        <w:ind w:left="6372"/>
        <w:jc w:val="right"/>
        <w:rPr>
          <w:caps/>
        </w:rPr>
      </w:pPr>
    </w:p>
    <w:p w14:paraId="68BE8514">
      <w:pPr>
        <w:ind w:left="6372"/>
        <w:jc w:val="right"/>
        <w:rPr>
          <w:caps/>
        </w:rPr>
      </w:pPr>
    </w:p>
    <w:p w14:paraId="70042E4C">
      <w:pPr>
        <w:ind w:left="6372"/>
        <w:jc w:val="right"/>
        <w:rPr>
          <w:caps/>
        </w:rPr>
      </w:pPr>
    </w:p>
    <w:p w14:paraId="6B71183C">
      <w:pPr>
        <w:ind w:left="6372"/>
        <w:jc w:val="right"/>
        <w:rPr>
          <w:caps/>
        </w:rPr>
      </w:pPr>
    </w:p>
    <w:p w14:paraId="6CBBB519">
      <w:pPr>
        <w:ind w:left="6372"/>
        <w:jc w:val="right"/>
        <w:rPr>
          <w:caps/>
        </w:rPr>
      </w:pPr>
    </w:p>
    <w:p w14:paraId="781F714C">
      <w:pPr>
        <w:ind w:left="6372"/>
        <w:jc w:val="right"/>
        <w:rPr>
          <w:caps/>
        </w:rPr>
      </w:pPr>
    </w:p>
    <w:p w14:paraId="694A5C21">
      <w:pPr>
        <w:ind w:left="6372"/>
        <w:jc w:val="right"/>
        <w:rPr>
          <w:caps/>
        </w:rPr>
      </w:pPr>
    </w:p>
    <w:p w14:paraId="64BD5100">
      <w:pPr>
        <w:ind w:left="6372"/>
        <w:jc w:val="right"/>
        <w:rPr>
          <w:caps/>
        </w:rPr>
      </w:pPr>
    </w:p>
    <w:p w14:paraId="4DD9663C">
      <w:pPr>
        <w:ind w:left="6372"/>
        <w:jc w:val="right"/>
        <w:rPr>
          <w:caps/>
        </w:rPr>
      </w:pPr>
    </w:p>
    <w:p w14:paraId="2833E197">
      <w:pPr>
        <w:ind w:left="6372"/>
        <w:jc w:val="right"/>
        <w:rPr>
          <w:caps/>
        </w:rPr>
      </w:pPr>
    </w:p>
    <w:p w14:paraId="696236DE">
      <w:pPr>
        <w:ind w:left="6372"/>
        <w:jc w:val="right"/>
        <w:rPr>
          <w:caps/>
        </w:rPr>
      </w:pPr>
    </w:p>
    <w:p w14:paraId="77DFDAC1">
      <w:pPr>
        <w:ind w:left="6372"/>
        <w:jc w:val="right"/>
        <w:rPr>
          <w:caps/>
        </w:rPr>
      </w:pPr>
    </w:p>
    <w:p w14:paraId="61D824D5">
      <w:pPr>
        <w:ind w:left="6372"/>
        <w:jc w:val="right"/>
        <w:rPr>
          <w:caps/>
        </w:rPr>
      </w:pPr>
    </w:p>
    <w:p w14:paraId="3C09EFFF">
      <w:pPr>
        <w:ind w:left="6372"/>
        <w:jc w:val="right"/>
        <w:rPr>
          <w:caps/>
        </w:rPr>
      </w:pPr>
    </w:p>
    <w:p w14:paraId="6448E3B3">
      <w:pPr>
        <w:ind w:left="6372"/>
        <w:jc w:val="right"/>
        <w:rPr>
          <w:caps/>
        </w:rPr>
      </w:pPr>
    </w:p>
    <w:p w14:paraId="5B54309A">
      <w:pPr>
        <w:ind w:left="6372"/>
        <w:jc w:val="right"/>
        <w:rPr>
          <w:caps/>
        </w:rPr>
      </w:pPr>
    </w:p>
    <w:p w14:paraId="47D97756">
      <w:pPr>
        <w:ind w:left="6372"/>
        <w:jc w:val="right"/>
        <w:rPr>
          <w:caps/>
        </w:rPr>
      </w:pPr>
      <w:r>
        <w:rPr>
          <w:cap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3810</wp:posOffset>
                </wp:positionV>
                <wp:extent cx="2952750" cy="228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0967F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Приложение к Положению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281.75pt;margin-top:0.3pt;height:18pt;width:232.5pt;z-index:251659264;mso-width-relative:page;mso-height-relative:page;" fillcolor="#FFFFFF" filled="t" stroked="f" coordsize="21600,21600" o:gfxdata="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VIn5HWAAAACAEAAA8AAAAAAAAAAQAgAAAAIgAAAGRycy9kb3ducmV2LnhtbFBLAQIUABQAAAAI&#10;AIdO4kCH8yF+KAIAADMEAAAOAAAAAAAAAAEAIAAAACUBAABkcnMvZTJvRG9jLnhtbFBLBQYAAAAA&#10;BgAGAFkBAAC/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310967F">
                      <w:pPr>
                        <w:ind w:right="-73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Приложение к Положению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</w:rPr>
        <w:t xml:space="preserve">   Приложение</w:t>
      </w:r>
    </w:p>
    <w:p w14:paraId="7CC3ED96">
      <w:pPr>
        <w:ind w:left="6372"/>
        <w:jc w:val="right"/>
      </w:pPr>
    </w:p>
    <w:p w14:paraId="037EA169">
      <w:pPr>
        <w:pStyle w:val="16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2C02EDD2">
      <w:pPr>
        <w:pStyle w:val="16"/>
        <w:tabs>
          <w:tab w:val="left" w:pos="0"/>
          <w:tab w:val="clear" w:pos="9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готовности образовательных организаций в Московской области</w:t>
      </w:r>
    </w:p>
    <w:p w14:paraId="076A5F5E">
      <w:pPr>
        <w:pStyle w:val="16"/>
        <w:tabs>
          <w:tab w:val="left" w:pos="0"/>
          <w:tab w:val="clear" w:pos="9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2025/2026 учебного года</w:t>
      </w:r>
    </w:p>
    <w:p w14:paraId="16D956F8">
      <w:pPr>
        <w:pStyle w:val="16"/>
        <w:tabs>
          <w:tab w:val="left" w:pos="0"/>
          <w:tab w:val="clear" w:pos="9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20_ года</w:t>
      </w:r>
    </w:p>
    <w:p w14:paraId="2AEA15F4">
      <w:pPr>
        <w:pStyle w:val="16"/>
        <w:rPr>
          <w:rFonts w:ascii="Times New Roman" w:hAnsi="Times New Roman" w:cs="Times New Roman"/>
          <w:sz w:val="24"/>
          <w:szCs w:val="24"/>
        </w:rPr>
      </w:pPr>
    </w:p>
    <w:p w14:paraId="7158EB68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4BF6B4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организации, год постройки)</w:t>
      </w:r>
    </w:p>
    <w:p w14:paraId="2C445665">
      <w:pPr>
        <w:pStyle w:val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4B33609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образовательной организации)</w:t>
      </w:r>
    </w:p>
    <w:p w14:paraId="7A2CCCD6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  <w:r>
        <w:rPr>
          <w:rFonts w:ascii="Times New Roman" w:hAnsi="Times New Roman" w:cs="Times New Roman"/>
        </w:rPr>
        <w:t>(юридический адрес, физический адрес образовательной организации)</w:t>
      </w:r>
    </w:p>
    <w:p w14:paraId="23BB1838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9CD42A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(фамилия, имя, отчество руководителя образовательной организации, № телефона)</w:t>
      </w:r>
    </w:p>
    <w:p w14:paraId="2A843576">
      <w:pPr>
        <w:autoSpaceDE w:val="0"/>
        <w:autoSpaceDN w:val="0"/>
        <w:adjustRightInd w:val="0"/>
        <w:jc w:val="center"/>
        <w:rPr>
          <w:sz w:val="20"/>
        </w:rPr>
      </w:pPr>
    </w:p>
    <w:p w14:paraId="2D03C06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t>В соответствии с приказом ____________________________________________</w:t>
      </w:r>
    </w:p>
    <w:p w14:paraId="03F98677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(наименование органа управления образованием, издавшего приказ)</w:t>
      </w:r>
    </w:p>
    <w:p w14:paraId="16A8428C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0DBAFE">
      <w:pPr>
        <w:pStyle w:val="16"/>
        <w:rPr>
          <w:rFonts w:ascii="Times New Roman" w:hAnsi="Times New Roman" w:cs="Times New Roman"/>
          <w:sz w:val="24"/>
          <w:szCs w:val="24"/>
        </w:rPr>
      </w:pPr>
    </w:p>
    <w:p w14:paraId="39CB7CB6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___» ________ 20___ г. №_____ в период с «___» по «___» ______20__ г. </w:t>
      </w:r>
    </w:p>
    <w:p w14:paraId="4E7C352C">
      <w:pPr>
        <w:pStyle w:val="16"/>
        <w:rPr>
          <w:rFonts w:ascii="Times New Roman" w:hAnsi="Times New Roman" w:cs="Times New Roman"/>
          <w:sz w:val="28"/>
          <w:szCs w:val="28"/>
        </w:rPr>
      </w:pPr>
    </w:p>
    <w:p w14:paraId="0E10B7C6">
      <w:pPr>
        <w:pStyle w:val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</w:t>
      </w:r>
    </w:p>
    <w:p w14:paraId="3266D1CA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(наименование органа управления образованием, проводившего оценку готовности)</w:t>
      </w:r>
    </w:p>
    <w:p w14:paraId="2D8B0854">
      <w:pPr>
        <w:pStyle w:val="16"/>
        <w:jc w:val="center"/>
        <w:rPr>
          <w:rFonts w:ascii="Times New Roman" w:hAnsi="Times New Roman" w:cs="Times New Roman"/>
        </w:rPr>
      </w:pPr>
    </w:p>
    <w:p w14:paraId="49CB3F1B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14:paraId="1540B851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BB62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63B8790B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37088AB7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5DBE61A6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6BB50EF8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1C0C2EFD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1A737328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597CD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D7E40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8910A82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7F4CEBF9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4505ABFD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_________________________________________________________________;</w:t>
      </w:r>
    </w:p>
    <w:p w14:paraId="05A3DE8F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7A9DB8A9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0FC22BC0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27151E12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702F70A7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6701A7E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459274A0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готовности</w:t>
      </w:r>
    </w:p>
    <w:p w14:paraId="1E90EAB4">
      <w:pPr>
        <w:pStyle w:val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(полное наименование образовательной организации)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14:paraId="3888C74B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14:paraId="72526228">
      <w:pPr>
        <w:pStyle w:val="1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8C9789">
      <w:pPr>
        <w:pStyle w:val="1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результаты оценки готовности</w:t>
      </w:r>
    </w:p>
    <w:p w14:paraId="759E381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14:paraId="51DB861A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14:paraId="6DB47E11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</w:rPr>
        <w:t xml:space="preserve">                                             (полное наименование образовательной организации)</w:t>
      </w:r>
    </w:p>
    <w:p w14:paraId="40553E39">
      <w:pPr>
        <w:pStyle w:val="1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от «___» ___________ 20__ года;</w:t>
      </w:r>
    </w:p>
    <w:p w14:paraId="2140E7DA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14:paraId="520B5330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14:paraId="17832CBC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«___»__________20____г., 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</w:rPr>
        <w:t xml:space="preserve">                                     (наименование органа управления, выдавшего свидетельство)</w:t>
      </w:r>
    </w:p>
    <w:p w14:paraId="1E57E90A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2D93D5B6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 № _____________, срок действия свидетельства с «___» ___________ 20__ г. до «___» ___________ 20__ года.</w:t>
      </w:r>
    </w:p>
    <w:p w14:paraId="1B7A7FFC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CAA5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деятельности, установленной формы и выданной «____» ________________ 20__ г., серия______ №_________, регистрационный номер</w:t>
      </w:r>
    </w:p>
    <w:p w14:paraId="40704DA9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</w:rPr>
        <w:t xml:space="preserve">                                             (наименование органа управления, выдавшего лицензию)</w:t>
      </w:r>
    </w:p>
    <w:p w14:paraId="2F6015C0">
      <w:pPr>
        <w:pStyle w:val="1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лицензии  - __________________________.</w:t>
      </w:r>
    </w:p>
    <w:p w14:paraId="142F39E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20__ года оформлен.</w:t>
      </w:r>
    </w:p>
    <w:p w14:paraId="72CDDE09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пожарной безопасности организации от «___»____________ 20_ г. оформлена.</w:t>
      </w:r>
    </w:p>
    <w:p w14:paraId="5ECBEE29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14:paraId="507C9481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14:paraId="5659EB22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мест.</w:t>
      </w:r>
    </w:p>
    <w:p w14:paraId="529E6220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20__ году:</w:t>
      </w:r>
    </w:p>
    <w:p w14:paraId="2127393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14:paraId="78CBF4A2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14:paraId="4374E762">
      <w:pPr>
        <w:pStyle w:val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_________________, выполнены_______________________________________</w:t>
      </w:r>
      <w:r>
        <w:rPr>
          <w:rFonts w:ascii="Times New Roman" w:hAnsi="Times New Roman" w:cs="Times New Roman"/>
        </w:rPr>
        <w:t xml:space="preserve">                                (наименование объекта)                                  (наименование организации, выполнявшей работы)                                                   </w:t>
      </w:r>
    </w:p>
    <w:p w14:paraId="76DD703E">
      <w:pPr>
        <w:pStyle w:val="16"/>
        <w:tabs>
          <w:tab w:val="left" w:pos="10206"/>
        </w:tabs>
        <w:rPr>
          <w:rFonts w:ascii="Times New Roman" w:hAnsi="Times New Roman" w:cs="Times New Roman"/>
        </w:rPr>
      </w:pPr>
    </w:p>
    <w:p w14:paraId="2827EBF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приемки_____________, гарантийные обязательства __________________;</w:t>
      </w:r>
    </w:p>
    <w:p w14:paraId="1E943CDF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(оформлены, не оформлены)                                                                  (имеются, не имеются)</w:t>
      </w:r>
    </w:p>
    <w:p w14:paraId="37EFFE3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______________________, выполнены_________________________________,</w:t>
      </w:r>
    </w:p>
    <w:p w14:paraId="0CF78D13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(наименование организации, выполнявшей работы)                                                   </w:t>
      </w:r>
    </w:p>
    <w:p w14:paraId="0FEBBB44">
      <w:pPr>
        <w:pStyle w:val="16"/>
        <w:tabs>
          <w:tab w:val="left" w:pos="10206"/>
        </w:tabs>
        <w:rPr>
          <w:rFonts w:ascii="Times New Roman" w:hAnsi="Times New Roman" w:cs="Times New Roman"/>
        </w:rPr>
      </w:pPr>
    </w:p>
    <w:p w14:paraId="617BDD5E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____________, гарантийные обязательства ________________;</w:t>
      </w:r>
    </w:p>
    <w:p w14:paraId="67E84BCB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(имеются, не имеются)</w:t>
      </w:r>
    </w:p>
    <w:p w14:paraId="55B0931F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208E712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14:paraId="5A95A36F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_______________________, выполнены_______________________________,</w:t>
      </w:r>
    </w:p>
    <w:p w14:paraId="39ABC9F1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(наименование организации, выполнявшей работы)                                                   </w:t>
      </w:r>
    </w:p>
    <w:p w14:paraId="0E6EFC9E">
      <w:pPr>
        <w:pStyle w:val="16"/>
        <w:tabs>
          <w:tab w:val="left" w:pos="10206"/>
        </w:tabs>
        <w:rPr>
          <w:rFonts w:ascii="Times New Roman" w:hAnsi="Times New Roman" w:cs="Times New Roman"/>
        </w:rPr>
      </w:pPr>
    </w:p>
    <w:p w14:paraId="52DDF99C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____________, гарантийные обязательства _________________;</w:t>
      </w:r>
    </w:p>
    <w:p w14:paraId="28BDC910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(имеются, не имеются)</w:t>
      </w:r>
    </w:p>
    <w:p w14:paraId="13D73A2A">
      <w:pPr>
        <w:pStyle w:val="16"/>
        <w:tabs>
          <w:tab w:val="left" w:pos="10206"/>
        </w:tabs>
        <w:rPr>
          <w:rFonts w:ascii="Times New Roman" w:hAnsi="Times New Roman" w:cs="Times New Roman"/>
        </w:rPr>
      </w:pPr>
    </w:p>
    <w:p w14:paraId="42DF1E72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FD64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14:paraId="02ED2E7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14:paraId="601CC460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(наименование объекта, вид ремонта)</w:t>
      </w:r>
    </w:p>
    <w:p w14:paraId="4AA690B6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14:paraId="730A6DEE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(наименование объекта, вид ремонта)</w:t>
      </w:r>
    </w:p>
    <w:p w14:paraId="72283F2A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C2A44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14:paraId="26BE3DDC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14:paraId="6B57DB83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48D3271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</w:t>
      </w:r>
    </w:p>
    <w:p w14:paraId="57D4EAA6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1E3AB4BA">
      <w:pPr>
        <w:pStyle w:val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14:paraId="4D3415EB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14:paraId="6239A3B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услуг:_____________________________________________________________</w:t>
      </w:r>
    </w:p>
    <w:p w14:paraId="584BCC3F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(наименование видов деятельности и дополнительных услуг)</w:t>
      </w:r>
    </w:p>
    <w:p w14:paraId="6EE7825F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</w:p>
    <w:p w14:paraId="42816F85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7AA028A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14:paraId="6D4407E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14:paraId="65F0DBBF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14:paraId="642B27B2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 класс (на первый курс) -_____ человек;</w:t>
      </w:r>
    </w:p>
    <w:p w14:paraId="669EB46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14:paraId="717C8E7D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14:paraId="527349E5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14:paraId="2BE6B307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14:paraId="4C6EEF68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14:paraId="56E336C8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___________________________;</w:t>
      </w:r>
    </w:p>
    <w:p w14:paraId="65B973DD">
      <w:pPr>
        <w:pStyle w:val="16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14:paraId="169EE3F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14:paraId="689D40AB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14:paraId="73C6BF34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AA21AFD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14:paraId="27F2215F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14:paraId="0EF6FB9A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14:paraId="341EFE5D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14:paraId="24111133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14:paraId="3DCD9C15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14:paraId="13E9A135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14:paraId="04DA1DFD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14:paraId="3EBD1B12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14:paraId="77C46929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14:paraId="4503521D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образовательного процесса оценивается как ____________________________.</w:t>
      </w:r>
    </w:p>
    <w:p w14:paraId="2B720511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(удовлетворительное, неудовлетворительное). </w:t>
      </w:r>
    </w:p>
    <w:p w14:paraId="5039318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E8F91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14:paraId="3E4680FF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26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14:paraId="2FA1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432" w:type="dxa"/>
            <w:shd w:val="clear" w:color="auto" w:fill="auto"/>
          </w:tcPr>
          <w:p w14:paraId="31CF8FE1">
            <w:pPr>
              <w:pStyle w:val="16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14:paraId="02CF6B08">
            <w:pPr>
              <w:pStyle w:val="16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6A49BF89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2A45DC5D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5523B459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55CAAEFF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5BA83F5B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60937447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13E0A90E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14:paraId="2CC228B9">
            <w:pPr>
              <w:pStyle w:val="16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14:paraId="5858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4EDFF7D6">
            <w:pPr>
              <w:pStyle w:val="16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0133BB7E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14:paraId="38AC6FB8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A46C05C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74E588D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33A7C582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650CD1D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4D9B6EA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F4AFFA1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0B3DAE6A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911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62BE66E5">
            <w:pPr>
              <w:pStyle w:val="16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3D7E5C79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14:paraId="33AE5C68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31BE270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FCAC8AB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18103C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0D7A4029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5FC2316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54DAD3B0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69F7F8D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772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682ABB05">
            <w:pPr>
              <w:pStyle w:val="16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4A55A893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14:paraId="5330EF9C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7651635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C119D43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ACADB0B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03422EAF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D05A27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C35FC6E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3E21F2F5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E4A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4012E8CB">
            <w:pPr>
              <w:pStyle w:val="16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30798B0A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14:paraId="41D7C990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0E5C655E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09A988A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7EBA59D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363D4E0E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8E836A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F851D5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20C2DAA3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F77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3621ED27">
            <w:pPr>
              <w:pStyle w:val="16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4E93BF51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14:paraId="151F719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254E47F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3DCEE302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4E79BC4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044F9875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C986358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D281290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055D183A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DD1791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E0D09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14:paraId="41A6F9BF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3DC7E84F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3927E2F6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4A3ABD0D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4A7372B7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4A04ABE6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14:paraId="30437318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 w14:paraId="26A31FB6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техникой-__________________________:</w:t>
      </w:r>
    </w:p>
    <w:p w14:paraId="5B04413D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(обеспечена, обеспечена не в полном объеме, не обеспечена)</w:t>
      </w:r>
    </w:p>
    <w:p w14:paraId="4D479CDF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____ единиц, из них подлежит списанию - ___ единиц, планируется к закупке в текущем учебном году - ___ единиц. Основные недостатки_______________________________</w:t>
      </w:r>
    </w:p>
    <w:p w14:paraId="4F59FD70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оборудованием, инвентарем - _____________, обеспечивает (не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</w:rPr>
        <w:t xml:space="preserve">  </w:t>
      </w:r>
    </w:p>
    <w:p w14:paraId="4A5C9724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(имеются, не имеются)                                                                                             </w:t>
      </w:r>
    </w:p>
    <w:p w14:paraId="5D1F17AB">
      <w:pPr>
        <w:pStyle w:val="16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 20__ г. № ____,</w:t>
      </w:r>
    </w:p>
    <w:p w14:paraId="0CDBE1ED">
      <w:pPr>
        <w:pStyle w:val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>
        <w:rPr>
          <w:rFonts w:ascii="Times New Roman" w:hAnsi="Times New Roman" w:cs="Times New Roman"/>
        </w:rPr>
        <w:t xml:space="preserve">                                             (наименование органа, оформившего акт-разрешение)</w:t>
      </w:r>
    </w:p>
    <w:p w14:paraId="6A76FCAA">
      <w:pPr>
        <w:pStyle w:val="16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</w:t>
      </w:r>
    </w:p>
    <w:p w14:paraId="71C7EF1B">
      <w:pPr>
        <w:pStyle w:val="16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E2CC77C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(наименование оборудования, количество оборудования)</w:t>
      </w:r>
    </w:p>
    <w:p w14:paraId="36EDB072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14:paraId="5796DB6E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516CF8E1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5C94BB7C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14:paraId="50E96587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14:paraId="24E8D1F3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14:paraId="12CB0BF4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14:paraId="12965DB8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14:paraId="2D9619A9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14:paraId="72633C9C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14:paraId="6419332B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14:paraId="35CCD442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DF7C770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75AAD6E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фонда_______________________.  </w:t>
      </w:r>
    </w:p>
    <w:p w14:paraId="36030CC6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14:paraId="2E0DCBE4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участка, закрепленного за организацией, - __________________________________________________:  </w:t>
      </w:r>
    </w:p>
    <w:p w14:paraId="6253BA00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14:paraId="4113797A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2328113E">
      <w:pPr>
        <w:pStyle w:val="16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14:paraId="532A3BC8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_______________________________________________________________.  </w:t>
      </w:r>
    </w:p>
    <w:p w14:paraId="164453B5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14:paraId="564BF762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</w:t>
      </w:r>
    </w:p>
    <w:p w14:paraId="3B5E4005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29CADC5B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66744F0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 __________________________________________________________________.  </w:t>
      </w:r>
    </w:p>
    <w:p w14:paraId="17095DD9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(имеются (не имеются), их описание, состояние и соответствие требованиям безопасности)</w:t>
      </w:r>
    </w:p>
    <w:p w14:paraId="5D62032E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объектах________________________________________________.</w:t>
      </w:r>
    </w:p>
    <w:p w14:paraId="1420E224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(соблюдаются, не соблюдаются)</w:t>
      </w:r>
    </w:p>
    <w:p w14:paraId="4C903E2B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14:paraId="54ADCF36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2AF3316C">
      <w:pPr>
        <w:pStyle w:val="16"/>
        <w:tabs>
          <w:tab w:val="left" w:pos="10206"/>
        </w:tabs>
        <w:rPr>
          <w:rFonts w:ascii="Times New Roman" w:hAnsi="Times New Roman" w:cs="Times New Roman"/>
        </w:rPr>
      </w:pPr>
    </w:p>
    <w:p w14:paraId="4EBBB7CD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2871CD3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Медицинское обслуживание в организации _____________________;</w:t>
      </w:r>
    </w:p>
    <w:p w14:paraId="64698CF6">
      <w:pPr>
        <w:pStyle w:val="16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14:paraId="4051B00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BD823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</w:t>
      </w:r>
    </w:p>
    <w:p w14:paraId="44FF8264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(штатным, внештатным)</w:t>
      </w:r>
    </w:p>
    <w:p w14:paraId="193A21B4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14:paraId="662BB50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76"/>
        <w:gridCol w:w="1864"/>
        <w:gridCol w:w="1905"/>
        <w:gridCol w:w="1976"/>
      </w:tblGrid>
      <w:tr w14:paraId="6213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35CCC80D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14:paraId="0C2373E4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14:paraId="4721AB26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14:paraId="71AFA8EB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14:paraId="7AF03096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14:paraId="6B84D603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501F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135CF2C2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6FD9B2DF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0DB01046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366CF943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0DA36326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3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5DD38B73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17999478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79E18353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5B780F25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27E9F25B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72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7E8C775A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6DCBBB91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3BE79DE4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3FA1032D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1F03BCE7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8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61353B8D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523A7CA5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28CC996A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C263852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714B8032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4B6B1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40216A0F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номер_________;</w:t>
      </w:r>
    </w:p>
    <w:p w14:paraId="5CEE9F68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65071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14:paraId="7528DBF5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3B8B4F33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6A6A217B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0493503E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227A04DC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3E193773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_______________________________________________________________________________________________________________________________.</w:t>
      </w:r>
    </w:p>
    <w:p w14:paraId="68711436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148DD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_______________________:</w:t>
      </w:r>
    </w:p>
    <w:p w14:paraId="78F519AD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(имеется, не имеется)</w:t>
      </w:r>
    </w:p>
    <w:p w14:paraId="6DE7086B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33AD367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14:paraId="12CCEAD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AEEF5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14:paraId="6D8E2290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00D0EE4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27003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обучающихся - _____________________________________:  </w:t>
      </w:r>
    </w:p>
    <w:p w14:paraId="77A008D7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14:paraId="51801F09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питание организовано в_________ смены, в __________________        </w:t>
      </w:r>
    </w:p>
    <w:p w14:paraId="3B336AB8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(количество смен)                      (количество столовых)</w:t>
      </w:r>
    </w:p>
    <w:p w14:paraId="3E91F580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 на _____ мест. Качество </w:t>
      </w:r>
    </w:p>
    <w:p w14:paraId="0084157B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(имеется, не имеется)</w:t>
      </w:r>
    </w:p>
    <w:p w14:paraId="6638CB53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________________________,</w:t>
      </w:r>
    </w:p>
    <w:p w14:paraId="2BDD1F79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(удовлетворительное, неудовлетворительное)</w:t>
      </w:r>
    </w:p>
    <w:p w14:paraId="5D0D2E9C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__________________________;</w:t>
      </w:r>
    </w:p>
    <w:p w14:paraId="5DC205B7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(соблюдаются, не соблюдаются)</w:t>
      </w:r>
    </w:p>
    <w:p w14:paraId="77621EA9">
      <w:pPr>
        <w:pStyle w:val="16"/>
        <w:ind w:firstLine="709"/>
        <w:jc w:val="both"/>
        <w:rPr>
          <w:rFonts w:ascii="Times New Roman" w:hAnsi="Times New Roman" w:cs="Times New Roman"/>
        </w:rPr>
      </w:pPr>
    </w:p>
    <w:p w14:paraId="0A3F29CA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14:paraId="3432EF8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14:paraId="211C7413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5B9DC8CE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14:paraId="4F2D60C0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AE57E65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</w:t>
      </w:r>
    </w:p>
    <w:p w14:paraId="712E9798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237A972F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106AE62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хранение продуктов _______________, санитарным    нормам </w:t>
      </w:r>
    </w:p>
    <w:p w14:paraId="685CA3F1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(организовано, не организовано)</w:t>
      </w:r>
    </w:p>
    <w:p w14:paraId="450A332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</w:t>
      </w:r>
    </w:p>
    <w:p w14:paraId="335A7BB9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(соответствует, не соответствует)</w:t>
      </w:r>
    </w:p>
    <w:p w14:paraId="31494665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31E5087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</w:t>
      </w:r>
    </w:p>
    <w:p w14:paraId="1D0441F5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47631198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EA6D9E6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______________,</w:t>
      </w:r>
    </w:p>
    <w:p w14:paraId="220212B1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(достаточное, не достаточное)</w:t>
      </w:r>
    </w:p>
    <w:p w14:paraId="4493C460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техническое состояние __________________________________________,</w:t>
      </w:r>
    </w:p>
    <w:p w14:paraId="73E179ED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14:paraId="2C0F7E3F">
      <w:pPr>
        <w:pStyle w:val="16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допуска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(оформлены, не оформлены)</w:t>
      </w:r>
    </w:p>
    <w:p w14:paraId="696B082F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14:paraId="4A25CFFC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(соблюдаются, не соблюдаются)</w:t>
      </w:r>
    </w:p>
    <w:p w14:paraId="27A8D961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</w:t>
      </w:r>
    </w:p>
    <w:p w14:paraId="13A8281F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517E47C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70A53DDD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14:paraId="0E4338CE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14:paraId="43E6F181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(имеется, не имеется)</w:t>
      </w:r>
    </w:p>
    <w:p w14:paraId="0DCBC453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5D374B30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(при необходимости указать наименование и количество оборудования)</w:t>
      </w:r>
    </w:p>
    <w:p w14:paraId="2D4C62A1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6708D6F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__________________________________.</w:t>
      </w:r>
    </w:p>
    <w:p w14:paraId="06EEB817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(соответствует, не соответствует санитарным нормам)</w:t>
      </w:r>
    </w:p>
    <w:p w14:paraId="0F18F8E4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14:paraId="4C10EE96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409DCD54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0DAEB62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посудой___________________________;</w:t>
      </w:r>
    </w:p>
    <w:p w14:paraId="6984B63D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(достаточное, не достаточное)</w:t>
      </w:r>
    </w:p>
    <w:p w14:paraId="23501F60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работников ___________________________.</w:t>
      </w:r>
    </w:p>
    <w:p w14:paraId="53D06351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(имеется, не имеется)</w:t>
      </w:r>
    </w:p>
    <w:p w14:paraId="7C7EF22A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2D1D29FF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</w:t>
      </w:r>
    </w:p>
    <w:p w14:paraId="52E0F57A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1B361AFF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5B65BAB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руководителем образовательной организации _______________________________________;</w:t>
      </w:r>
    </w:p>
    <w:p w14:paraId="3FE756FC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(имеется, не имеется)</w:t>
      </w:r>
    </w:p>
    <w:p w14:paraId="2900CD4D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питьевой режим обучающихся ______________________________,  </w:t>
      </w:r>
    </w:p>
    <w:p w14:paraId="1ED0CEF4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(организован, не организован)</w:t>
      </w:r>
    </w:p>
    <w:p w14:paraId="4BA02129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 .</w:t>
      </w:r>
    </w:p>
    <w:p w14:paraId="5924F66A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14:paraId="7A0E1626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0974A140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14:paraId="5A5AC806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67B87BB9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F577A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 ______________, __________________________ </w:t>
      </w:r>
    </w:p>
    <w:p w14:paraId="697BB30B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(имеется, не имеется)</w:t>
      </w:r>
    </w:p>
    <w:p w14:paraId="49909106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 .</w:t>
      </w:r>
    </w:p>
    <w:p w14:paraId="4A187FD3">
      <w:pPr>
        <w:pStyle w:val="16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14:paraId="28ECAA07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A43A95C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14:paraId="30C4E798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(соответствует, не соответствует)</w:t>
      </w:r>
    </w:p>
    <w:p w14:paraId="0CF57C67">
      <w:pPr>
        <w:pStyle w:val="16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14:paraId="40B22827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</w:t>
      </w:r>
    </w:p>
    <w:p w14:paraId="0DBB2482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F743583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0835DBD4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Транспортное обеспечение организации - _____________________;  </w:t>
      </w:r>
    </w:p>
    <w:p w14:paraId="153F0373">
      <w:pPr>
        <w:pStyle w:val="16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14:paraId="2D74056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__________;  </w:t>
      </w:r>
    </w:p>
    <w:p w14:paraId="57011EB5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14:paraId="6103E61C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14:paraId="6D9FB0A3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05"/>
        <w:gridCol w:w="1255"/>
        <w:gridCol w:w="1256"/>
        <w:gridCol w:w="814"/>
        <w:gridCol w:w="1697"/>
        <w:gridCol w:w="1256"/>
        <w:gridCol w:w="1256"/>
      </w:tblGrid>
      <w:tr w14:paraId="112A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432" w:type="dxa"/>
            <w:shd w:val="clear" w:color="auto" w:fill="auto"/>
          </w:tcPr>
          <w:p w14:paraId="22484FB5">
            <w:pPr>
              <w:pStyle w:val="16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14:paraId="4B269B36">
            <w:pPr>
              <w:pStyle w:val="16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14:paraId="231D32E5">
            <w:pPr>
              <w:pStyle w:val="16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32365196">
            <w:pPr>
              <w:pStyle w:val="16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14:paraId="68E4AB86">
            <w:pPr>
              <w:pStyle w:val="16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14:paraId="27953130">
            <w:pPr>
              <w:pStyle w:val="16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218CBB6E">
            <w:pPr>
              <w:pStyle w:val="16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2EFF3F42">
            <w:pPr>
              <w:pStyle w:val="16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14:paraId="7A21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27A54EEC">
            <w:pPr>
              <w:pStyle w:val="16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0BD18C9A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010BB3C2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38FBDBB7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3128C4D6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04142461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13C46087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6FB7D2DD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1CD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6ACCE1F5">
            <w:pPr>
              <w:pStyle w:val="16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51055808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550F17A0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3F0A4478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07F1864A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57B97E6D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234089F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213B7A41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6C6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5090D1B3">
            <w:pPr>
              <w:pStyle w:val="16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5EC995E5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7688692D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6A37CE45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79F10EB2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2FCDB681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1DF45D0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6D85F2F5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002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shd w:val="clear" w:color="auto" w:fill="auto"/>
          </w:tcPr>
          <w:p w14:paraId="4C659F77">
            <w:pPr>
              <w:pStyle w:val="16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71A36BFF">
            <w:pPr>
              <w:pStyle w:val="16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257318B0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B86E5F0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1300567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7A4BF264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E9EEC73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1E1D703">
            <w:pPr>
              <w:pStyle w:val="16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93900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A524A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____________________, </w:t>
      </w:r>
    </w:p>
    <w:p w14:paraId="75039541">
      <w:pPr>
        <w:pStyle w:val="16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14:paraId="2581DD8B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14:paraId="021CEBF3">
      <w:pPr>
        <w:pStyle w:val="16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14:paraId="2A948393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</w:t>
      </w:r>
    </w:p>
    <w:p w14:paraId="1E885E05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08BB876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3B306E1E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-__________________, </w:t>
      </w:r>
    </w:p>
    <w:p w14:paraId="4BFD5A6D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(имеется, не имеется)</w:t>
      </w:r>
    </w:p>
    <w:p w14:paraId="5182E628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- ____ единиц.</w:t>
      </w:r>
    </w:p>
    <w:p w14:paraId="25C46F37">
      <w:pPr>
        <w:pStyle w:val="16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</w:p>
    <w:p w14:paraId="7BEB4CEB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________________________________________:</w:t>
      </w:r>
    </w:p>
    <w:p w14:paraId="0CF2DF91">
      <w:pPr>
        <w:pStyle w:val="16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(выполнены, не выполнены)</w:t>
      </w:r>
    </w:p>
    <w:p w14:paraId="5C776B75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6C6240AB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</w:t>
      </w:r>
    </w:p>
    <w:p w14:paraId="1057BFCF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14:paraId="11661A08">
      <w:pPr>
        <w:pStyle w:val="16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14:paraId="1501505E">
      <w:pPr>
        <w:pStyle w:val="16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14:paraId="6E74E71C">
      <w:pPr>
        <w:pStyle w:val="16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15D30985">
      <w:pPr>
        <w:pStyle w:val="16"/>
        <w:tabs>
          <w:tab w:val="left" w:pos="10206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14:paraId="5C20FFF7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79089FF6">
      <w:pPr>
        <w:pStyle w:val="16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5AED9C86">
      <w:pPr>
        <w:pStyle w:val="16"/>
        <w:tabs>
          <w:tab w:val="left" w:pos="10206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14:paraId="689A99C4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F349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системой охранной сигнализации ___________________________;</w:t>
      </w:r>
    </w:p>
    <w:p w14:paraId="2EC6ED65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14:paraId="208E062C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F8E98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охранного телевидения объекты ___________________________________;</w:t>
      </w:r>
    </w:p>
    <w:p w14:paraId="355E1112">
      <w:pPr>
        <w:pStyle w:val="16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(оборудованы, не оборудованы)</w:t>
      </w:r>
    </w:p>
    <w:p w14:paraId="74C1ADB0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_________________________________________________________________;</w:t>
      </w:r>
    </w:p>
    <w:p w14:paraId="45312416">
      <w:pPr>
        <w:pStyle w:val="16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42303E">
      <w:pPr>
        <w:ind w:firstLine="709"/>
        <w:jc w:val="both"/>
        <w:rPr>
          <w:iCs/>
        </w:rPr>
      </w:pPr>
    </w:p>
    <w:p w14:paraId="4B41829B">
      <w:pPr>
        <w:ind w:firstLine="709"/>
        <w:jc w:val="both"/>
        <w:rPr>
          <w:iCs/>
        </w:rPr>
      </w:pPr>
      <w:r>
        <w:rPr>
          <w:sz w:val="28"/>
          <w:szCs w:val="28"/>
        </w:rPr>
        <w:t>д) территория организации ограждением __________________________________</w:t>
      </w:r>
      <w:r>
        <w:rPr>
          <w:iCs/>
        </w:rPr>
        <w:t xml:space="preserve"> и _________________________________</w:t>
      </w:r>
    </w:p>
    <w:p w14:paraId="2B3C441C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>(оборудована, не оборудована)                                            (обеспечивает, не обеспечивает)</w:t>
      </w:r>
    </w:p>
    <w:p w14:paraId="420DAACE">
      <w:pPr>
        <w:spacing w:line="360" w:lineRule="auto"/>
        <w:jc w:val="both"/>
        <w:rPr>
          <w:iCs/>
        </w:rPr>
      </w:pPr>
    </w:p>
    <w:p w14:paraId="215E895D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несанкционированный доступ;</w:t>
      </w:r>
    </w:p>
    <w:p w14:paraId="42C8772C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14:paraId="1F90AA47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(организована, не организована)</w:t>
      </w:r>
    </w:p>
    <w:p w14:paraId="0BE130BA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916F542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</w:t>
      </w:r>
    </w:p>
    <w:p w14:paraId="60CBCCD3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57DB16B">
      <w:pPr>
        <w:spacing w:line="360" w:lineRule="auto"/>
        <w:ind w:firstLine="709"/>
        <w:jc w:val="both"/>
        <w:rPr>
          <w:iCs/>
        </w:rPr>
      </w:pPr>
    </w:p>
    <w:p w14:paraId="420C0587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Обеспечение пожарной безопасности организации_________________ нормативным требованиям:</w:t>
      </w:r>
    </w:p>
    <w:p w14:paraId="623CD399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(соответствует, не соответствует)</w:t>
      </w:r>
    </w:p>
    <w:p w14:paraId="528E8054">
      <w:pPr>
        <w:ind w:firstLine="709"/>
        <w:jc w:val="both"/>
        <w:rPr>
          <w:iCs/>
        </w:rPr>
      </w:pPr>
      <w:r>
        <w:rPr>
          <w:sz w:val="28"/>
          <w:szCs w:val="28"/>
        </w:rPr>
        <w:t>а)</w:t>
      </w:r>
      <w:r>
        <w:rPr>
          <w:iCs/>
        </w:rPr>
        <w:t xml:space="preserve"> </w:t>
      </w:r>
      <w:r>
        <w:rPr>
          <w:sz w:val="28"/>
          <w:szCs w:val="28"/>
        </w:rPr>
        <w:t>Органами Государственного пожарного надзора в 20__ году проверка состояние пожарной безопасности</w:t>
      </w:r>
      <w:r>
        <w:rPr>
          <w:iCs/>
        </w:rPr>
        <w:t xml:space="preserve"> ________________________,</w:t>
      </w:r>
    </w:p>
    <w:p w14:paraId="3FDDF7FF">
      <w:pPr>
        <w:ind w:firstLine="709"/>
        <w:jc w:val="both"/>
        <w:rPr>
          <w:iCs/>
          <w:sz w:val="20"/>
        </w:rPr>
      </w:pPr>
      <w:r>
        <w:rPr>
          <w:iCs/>
        </w:rPr>
        <w:t xml:space="preserve">                                                  </w:t>
      </w:r>
      <w:r>
        <w:rPr>
          <w:iCs/>
          <w:sz w:val="20"/>
        </w:rPr>
        <w:t>(проводилась, не проводилась)</w:t>
      </w:r>
    </w:p>
    <w:p w14:paraId="417FD78A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607CA42B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(Номер и дата акта, наименование организации, проводившей проверку)</w:t>
      </w:r>
    </w:p>
    <w:p w14:paraId="28B2FA10">
      <w:pPr>
        <w:jc w:val="both"/>
        <w:rPr>
          <w:iCs/>
        </w:rPr>
      </w:pPr>
    </w:p>
    <w:p w14:paraId="752FF5A0">
      <w:pPr>
        <w:ind w:firstLine="709"/>
        <w:jc w:val="both"/>
        <w:rPr>
          <w:iCs/>
        </w:rPr>
      </w:pPr>
      <w:r>
        <w:rPr>
          <w:sz w:val="28"/>
          <w:szCs w:val="28"/>
        </w:rPr>
        <w:t>Основные результаты проверки</w:t>
      </w:r>
      <w:r>
        <w:rPr>
          <w:iCs/>
        </w:rPr>
        <w:t xml:space="preserve"> _________________________________ и </w:t>
      </w:r>
      <w:r>
        <w:rPr>
          <w:sz w:val="28"/>
          <w:szCs w:val="28"/>
        </w:rPr>
        <w:t>предписания</w:t>
      </w:r>
      <w:r>
        <w:rPr>
          <w:iCs/>
        </w:rPr>
        <w:t xml:space="preserve"> _______________________________________________________________ ;</w:t>
      </w:r>
    </w:p>
    <w:p w14:paraId="4BEEF5B5">
      <w:pPr>
        <w:ind w:firstLine="709"/>
        <w:jc w:val="both"/>
      </w:pPr>
    </w:p>
    <w:p w14:paraId="295500E3">
      <w:pPr>
        <w:ind w:firstLine="709"/>
        <w:jc w:val="both"/>
      </w:pPr>
      <w:r>
        <w:rPr>
          <w:sz w:val="28"/>
          <w:szCs w:val="28"/>
        </w:rPr>
        <w:t>б) требования пожарной безопасности</w:t>
      </w:r>
      <w:r>
        <w:t xml:space="preserve"> ________________________________;</w:t>
      </w:r>
    </w:p>
    <w:p w14:paraId="3D0FE007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(выполняются, не выполняются)</w:t>
      </w:r>
    </w:p>
    <w:p w14:paraId="25124509">
      <w:pPr>
        <w:ind w:firstLine="709"/>
        <w:jc w:val="both"/>
      </w:pPr>
    </w:p>
    <w:p w14:paraId="48EF319A">
      <w:pPr>
        <w:spacing w:line="360" w:lineRule="auto"/>
        <w:ind w:firstLine="709"/>
        <w:jc w:val="both"/>
      </w:pPr>
      <w:r>
        <w:rPr>
          <w:sz w:val="28"/>
          <w:szCs w:val="28"/>
        </w:rPr>
        <w:t>в) системой пожарной сигнализации объекты организации</w:t>
      </w:r>
      <w:r>
        <w:t xml:space="preserve"> _____________________________________________________________. </w:t>
      </w:r>
      <w:r>
        <w:rPr>
          <w:sz w:val="28"/>
          <w:szCs w:val="28"/>
        </w:rPr>
        <w:t>В   организации</w:t>
      </w:r>
      <w:r>
        <w:t xml:space="preserve"> </w:t>
      </w:r>
    </w:p>
    <w:p w14:paraId="1B4EB7CA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(оборудованы, не оборудованы)</w:t>
      </w:r>
    </w:p>
    <w:p w14:paraId="35ED87DE">
      <w:pPr>
        <w:jc w:val="both"/>
      </w:pPr>
      <w:r>
        <w:rPr>
          <w:sz w:val="28"/>
          <w:szCs w:val="28"/>
        </w:rPr>
        <w:t>установлена</w:t>
      </w:r>
      <w:r>
        <w:t xml:space="preserve"> ________________________________________________________________, </w:t>
      </w:r>
    </w:p>
    <w:p w14:paraId="74820E10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(тип (вид) пожарной сигнализации)</w:t>
      </w:r>
    </w:p>
    <w:p w14:paraId="3C62616A">
      <w:pPr>
        <w:jc w:val="both"/>
      </w:pPr>
      <w:r>
        <w:rPr>
          <w:sz w:val="28"/>
          <w:szCs w:val="28"/>
        </w:rPr>
        <w:t>обеспечивающая</w:t>
      </w:r>
      <w:r>
        <w:t xml:space="preserve"> _________________________________________________________.</w:t>
      </w:r>
    </w:p>
    <w:p w14:paraId="2540050A">
      <w:pPr>
        <w:jc w:val="center"/>
        <w:rPr>
          <w:sz w:val="20"/>
        </w:rPr>
      </w:pPr>
      <w:r>
        <w:rPr>
          <w:sz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14:paraId="240E08D5">
      <w:r>
        <w:rPr>
          <w:sz w:val="28"/>
          <w:szCs w:val="28"/>
        </w:rPr>
        <w:t>Пожарная сигнализация находится</w:t>
      </w:r>
      <w:r>
        <w:t xml:space="preserve"> ________________________________________;</w:t>
      </w:r>
    </w:p>
    <w:p w14:paraId="49758FB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(исправна, неисправна)</w:t>
      </w:r>
    </w:p>
    <w:p w14:paraId="3E1681F8">
      <w:pPr>
        <w:pStyle w:val="16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084ECED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14:paraId="0681EDCF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(оборудованы, не оборудованы)</w:t>
      </w:r>
    </w:p>
    <w:p w14:paraId="418CCA09">
      <w:pPr>
        <w:jc w:val="center"/>
        <w:rPr>
          <w:sz w:val="20"/>
        </w:rPr>
      </w:pPr>
    </w:p>
    <w:p w14:paraId="512F8435">
      <w:pPr>
        <w:spacing w:line="360" w:lineRule="auto"/>
        <w:ind w:left="4395" w:hanging="3686"/>
        <w:jc w:val="center"/>
        <w:rPr>
          <w:sz w:val="20"/>
        </w:rPr>
      </w:pPr>
      <w:r>
        <w:rPr>
          <w:sz w:val="28"/>
          <w:szCs w:val="28"/>
        </w:rPr>
        <w:t>д) система передачи извещений о пожаре</w:t>
      </w:r>
      <w:r>
        <w:t xml:space="preserve"> ______________________________                                                   </w:t>
      </w:r>
      <w:r>
        <w:rPr>
          <w:sz w:val="20"/>
        </w:rPr>
        <w:t>(обеспечивает, не обеспечивает)</w:t>
      </w:r>
    </w:p>
    <w:p w14:paraId="26EFC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автоматизированную передачу по каналам связи извещений о пожаре;</w:t>
      </w:r>
    </w:p>
    <w:p w14:paraId="574084DB">
      <w:pPr>
        <w:spacing w:line="360" w:lineRule="auto"/>
        <w:ind w:left="-284" w:firstLine="993"/>
        <w:jc w:val="both"/>
        <w:rPr>
          <w:sz w:val="20"/>
        </w:rPr>
      </w:pPr>
      <w:r>
        <w:rPr>
          <w:sz w:val="28"/>
          <w:szCs w:val="28"/>
        </w:rPr>
        <w:t>е) система противопожарной защиты и эвакуации обеспечивает</w:t>
      </w:r>
      <w:r>
        <w:t xml:space="preserve"> _________________________________ </w:t>
      </w:r>
      <w:r>
        <w:rPr>
          <w:sz w:val="28"/>
          <w:szCs w:val="28"/>
        </w:rPr>
        <w:t>защиту людей и имущества от воздействия от воздействия опасных факторов пожара. Состояние эвакуационных путей и выходов</w:t>
      </w:r>
      <w:r>
        <w:t xml:space="preserve"> ___________________________________ </w:t>
      </w:r>
      <w:r>
        <w:rPr>
          <w:sz w:val="28"/>
          <w:szCs w:val="28"/>
        </w:rPr>
        <w:t>беспрепятственную эвакуацию</w:t>
      </w:r>
      <w:r>
        <w:rPr>
          <w:sz w:val="20"/>
        </w:rPr>
        <w:t xml:space="preserve">                                          (обеспечивает, не обеспечивает)</w:t>
      </w:r>
    </w:p>
    <w:p w14:paraId="61359B80">
      <w:pPr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14:paraId="609B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проверка состояния изоляции электросети и заземления оборудования</w:t>
      </w:r>
      <w:r>
        <w:t xml:space="preserve"> ____________________________. </w:t>
      </w:r>
      <w:r>
        <w:rPr>
          <w:sz w:val="28"/>
          <w:szCs w:val="28"/>
        </w:rPr>
        <w:t xml:space="preserve">Вывод на основании акта №____ </w:t>
      </w:r>
    </w:p>
    <w:p w14:paraId="44697FA5">
      <w:pPr>
        <w:spacing w:line="360" w:lineRule="auto"/>
        <w:ind w:left="-284" w:firstLine="993"/>
        <w:jc w:val="both"/>
        <w:rPr>
          <w:sz w:val="20"/>
        </w:rPr>
      </w:pPr>
      <w:r>
        <w:rPr>
          <w:sz w:val="20"/>
        </w:rPr>
        <w:t xml:space="preserve">                         (проводилась, не проводилась)</w:t>
      </w:r>
    </w:p>
    <w:p w14:paraId="1E52BE0D">
      <w:pPr>
        <w:spacing w:line="360" w:lineRule="auto"/>
        <w:ind w:firstLine="709"/>
        <w:jc w:val="both"/>
        <w:rPr>
          <w:sz w:val="20"/>
        </w:rPr>
      </w:pPr>
      <w:r>
        <w:rPr>
          <w:sz w:val="28"/>
          <w:szCs w:val="28"/>
        </w:rPr>
        <w:t>от «___» _______ 20__ года, выданного</w:t>
      </w:r>
      <w:r>
        <w:t xml:space="preserve"> ________________ - ______________;</w:t>
      </w:r>
    </w:p>
    <w:p w14:paraId="6751BBC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(наименование организации, проводившей проверку) (соответствует (не соответствует) нормам)</w:t>
      </w:r>
    </w:p>
    <w:p w14:paraId="459DD74D">
      <w:pPr>
        <w:spacing w:line="360" w:lineRule="auto"/>
        <w:ind w:firstLine="709"/>
        <w:jc w:val="both"/>
        <w:rPr>
          <w:iCs/>
        </w:rPr>
      </w:pPr>
      <w:r>
        <w:rPr>
          <w:sz w:val="28"/>
          <w:szCs w:val="28"/>
        </w:rPr>
        <w:t>з) проведение инструктажей и занятий по пожарной безопасности, а также ежеквартальных тренировок по действиям при пожаре</w:t>
      </w:r>
      <w:r>
        <w:rPr>
          <w:iCs/>
        </w:rPr>
        <w:t xml:space="preserve"> ____________________________________.</w:t>
      </w:r>
    </w:p>
    <w:p w14:paraId="5359712D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>(организовано, не организовано)</w:t>
      </w:r>
    </w:p>
    <w:p w14:paraId="29579A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выявлены (не выявлены) нарушения требований пожарной безопасности:____________________________________________</w:t>
      </w:r>
    </w:p>
    <w:p w14:paraId="20D96616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4F2E30C2">
      <w:pPr>
        <w:ind w:firstLine="709"/>
        <w:jc w:val="both"/>
        <w:rPr>
          <w:iCs/>
        </w:rPr>
      </w:pPr>
      <w:r>
        <w:rPr>
          <w:sz w:val="28"/>
          <w:szCs w:val="28"/>
        </w:rPr>
        <w:t>13. Мероприятия по подготовке к отопительному сезону в организации</w:t>
      </w:r>
      <w:r>
        <w:rPr>
          <w:iCs/>
        </w:rPr>
        <w:t xml:space="preserve"> _________________________________________________________.</w:t>
      </w:r>
    </w:p>
    <w:p w14:paraId="3A11695B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(проведены, не проведены, проведены не с полном объеме)</w:t>
      </w:r>
    </w:p>
    <w:p w14:paraId="49038A98">
      <w:pPr>
        <w:ind w:firstLine="709"/>
        <w:jc w:val="both"/>
        <w:rPr>
          <w:iCs/>
        </w:rPr>
      </w:pPr>
    </w:p>
    <w:p w14:paraId="27E8CE73">
      <w:pPr>
        <w:ind w:firstLine="709"/>
        <w:jc w:val="both"/>
        <w:rPr>
          <w:iCs/>
        </w:rPr>
      </w:pPr>
      <w:r>
        <w:rPr>
          <w:sz w:val="28"/>
          <w:szCs w:val="28"/>
        </w:rPr>
        <w:t>Отопление помещений и объектов организации осуществляется</w:t>
      </w:r>
      <w:r>
        <w:rPr>
          <w:iCs/>
        </w:rPr>
        <w:t xml:space="preserve"> __________________________________________________________,</w:t>
      </w:r>
    </w:p>
    <w:p w14:paraId="2944D477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(указать характер отопительной системы (теплоцентраль, котельная, печное)</w:t>
      </w:r>
    </w:p>
    <w:p w14:paraId="5097A608">
      <w:pPr>
        <w:jc w:val="both"/>
        <w:rPr>
          <w:iCs/>
        </w:rPr>
      </w:pPr>
      <w:r>
        <w:rPr>
          <w:sz w:val="28"/>
          <w:szCs w:val="28"/>
        </w:rPr>
        <w:t>состояние</w:t>
      </w:r>
      <w:r>
        <w:rPr>
          <w:iCs/>
        </w:rPr>
        <w:t xml:space="preserve"> ________________________________________.</w:t>
      </w:r>
    </w:p>
    <w:p w14:paraId="64C961B6">
      <w:pPr>
        <w:spacing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(удовлетворительное, неудовлетворительное)</w:t>
      </w:r>
    </w:p>
    <w:p w14:paraId="1CB67709">
      <w:pPr>
        <w:ind w:firstLine="709"/>
        <w:jc w:val="both"/>
        <w:rPr>
          <w:iCs/>
        </w:rPr>
      </w:pPr>
      <w:r>
        <w:rPr>
          <w:sz w:val="28"/>
          <w:szCs w:val="28"/>
        </w:rPr>
        <w:t>Опрессовка отопительной системы</w:t>
      </w:r>
      <w:r>
        <w:rPr>
          <w:iCs/>
        </w:rPr>
        <w:t xml:space="preserve"> ____________________________________,</w:t>
      </w:r>
    </w:p>
    <w:p w14:paraId="1F0147AC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(проведена, не проведена)</w:t>
      </w:r>
    </w:p>
    <w:p w14:paraId="0F275C31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74087AF2">
      <w:pPr>
        <w:jc w:val="center"/>
        <w:rPr>
          <w:iCs/>
          <w:sz w:val="20"/>
        </w:rPr>
      </w:pPr>
      <w:r>
        <w:rPr>
          <w:iCs/>
          <w:sz w:val="20"/>
        </w:rPr>
        <w:t>(дата и № документа, подтверждающего проведение опрессовки)</w:t>
      </w:r>
    </w:p>
    <w:p w14:paraId="04618A22">
      <w:pPr>
        <w:spacing w:line="360" w:lineRule="auto"/>
        <w:ind w:firstLine="709"/>
        <w:jc w:val="both"/>
        <w:rPr>
          <w:iCs/>
        </w:rPr>
      </w:pPr>
    </w:p>
    <w:p w14:paraId="2CFCE357">
      <w:pPr>
        <w:spacing w:line="360" w:lineRule="auto"/>
        <w:ind w:firstLine="709"/>
        <w:jc w:val="both"/>
        <w:rPr>
          <w:iCs/>
        </w:rPr>
      </w:pPr>
      <w:r>
        <w:rPr>
          <w:sz w:val="28"/>
          <w:szCs w:val="28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</w:t>
      </w:r>
      <w:r>
        <w:rPr>
          <w:iCs/>
        </w:rPr>
        <w:t xml:space="preserve"> _____________________________________________.</w:t>
      </w:r>
    </w:p>
    <w:p w14:paraId="7CAA41CA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(организовано, не организовано)</w:t>
      </w:r>
    </w:p>
    <w:p w14:paraId="2AAAE3A3">
      <w:pPr>
        <w:ind w:firstLine="709"/>
        <w:jc w:val="both"/>
        <w:rPr>
          <w:iCs/>
        </w:rPr>
      </w:pPr>
    </w:p>
    <w:p w14:paraId="78EBA46D">
      <w:pPr>
        <w:ind w:firstLine="709"/>
        <w:jc w:val="both"/>
        <w:rPr>
          <w:iCs/>
        </w:rPr>
      </w:pPr>
      <w:r>
        <w:rPr>
          <w:sz w:val="28"/>
          <w:szCs w:val="28"/>
        </w:rPr>
        <w:t xml:space="preserve">14. Режим воздухообмена в помещениях и объектах организации </w:t>
      </w:r>
      <w:r>
        <w:rPr>
          <w:iCs/>
        </w:rPr>
        <w:t>____________________________________________________.</w:t>
      </w:r>
    </w:p>
    <w:p w14:paraId="030FDCFE">
      <w:pPr>
        <w:ind w:firstLine="709"/>
        <w:jc w:val="center"/>
        <w:rPr>
          <w:iCs/>
          <w:sz w:val="20"/>
        </w:rPr>
      </w:pPr>
      <w:r>
        <w:rPr>
          <w:iCs/>
          <w:sz w:val="20"/>
        </w:rPr>
        <w:t>(соблюдается, не соблюдается)</w:t>
      </w:r>
    </w:p>
    <w:p w14:paraId="129DA543">
      <w:pPr>
        <w:ind w:firstLine="709"/>
        <w:jc w:val="both"/>
        <w:rPr>
          <w:iCs/>
        </w:rPr>
      </w:pPr>
      <w:r>
        <w:rPr>
          <w:sz w:val="28"/>
          <w:szCs w:val="28"/>
        </w:rPr>
        <w:t>Воздухообмен осуществляется за счет</w:t>
      </w:r>
      <w:r>
        <w:rPr>
          <w:iCs/>
        </w:rPr>
        <w:t xml:space="preserve"> ________________________________.</w:t>
      </w:r>
    </w:p>
    <w:p w14:paraId="44D9BC88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(указать тип вентиляции (приточная, естественная и др.)</w:t>
      </w:r>
    </w:p>
    <w:p w14:paraId="7022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системы вентиляции обеспечивает (не обеспечивает) соблюдение установленных норм воздухообмена.</w:t>
      </w:r>
    </w:p>
    <w:p w14:paraId="75864642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_________________________________________________________________ .</w:t>
      </w:r>
    </w:p>
    <w:p w14:paraId="3B423F4C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3210B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организации:__________________.</w:t>
      </w:r>
    </w:p>
    <w:p w14:paraId="7C97AC69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E3D71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7F749">
      <w:pPr>
        <w:pStyle w:val="16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_____________________________________________.</w:t>
      </w:r>
    </w:p>
    <w:p w14:paraId="15E68031">
      <w:pPr>
        <w:spacing w:line="360" w:lineRule="auto"/>
        <w:ind w:firstLine="709"/>
        <w:jc w:val="center"/>
        <w:rPr>
          <w:b/>
          <w:iCs/>
        </w:rPr>
      </w:pPr>
    </w:p>
    <w:p w14:paraId="46D09504">
      <w:pPr>
        <w:spacing w:line="360" w:lineRule="auto"/>
        <w:ind w:firstLine="709"/>
        <w:jc w:val="center"/>
        <w:rPr>
          <w:iCs/>
        </w:rPr>
      </w:pPr>
      <w:r>
        <w:rPr>
          <w:sz w:val="28"/>
          <w:szCs w:val="28"/>
        </w:rPr>
        <w:t>II.</w:t>
      </w:r>
      <w:r>
        <w:rPr>
          <w:iCs/>
        </w:rPr>
        <w:t xml:space="preserve"> </w:t>
      </w:r>
      <w:r>
        <w:rPr>
          <w:sz w:val="28"/>
          <w:szCs w:val="28"/>
        </w:rPr>
        <w:t>Заключение комиссии</w:t>
      </w:r>
    </w:p>
    <w:p w14:paraId="4AF1A3A7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_________</w:t>
      </w:r>
    </w:p>
    <w:p w14:paraId="33201868">
      <w:pPr>
        <w:pStyle w:val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14:paraId="71552658">
      <w:pPr>
        <w:pStyle w:val="16"/>
        <w:rPr>
          <w:rFonts w:ascii="Times New Roman" w:hAnsi="Times New Roman" w:cs="Times New Roman"/>
          <w:sz w:val="28"/>
          <w:szCs w:val="28"/>
        </w:rPr>
      </w:pPr>
    </w:p>
    <w:p w14:paraId="6AACF2A1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20_-20_ учебному году ____________________________________.</w:t>
      </w:r>
    </w:p>
    <w:p w14:paraId="07E503A7">
      <w:pPr>
        <w:pStyle w:val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(готова, не готова)</w:t>
      </w:r>
    </w:p>
    <w:p w14:paraId="77C9C620">
      <w:pPr>
        <w:ind w:firstLine="709"/>
        <w:jc w:val="both"/>
        <w:rPr>
          <w:iCs/>
        </w:rPr>
      </w:pPr>
    </w:p>
    <w:p w14:paraId="12C2B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 Основные замечания и предложения комиссии по результатам проверки</w:t>
      </w:r>
    </w:p>
    <w:p w14:paraId="53DE4612">
      <w:pPr>
        <w:ind w:firstLine="709"/>
        <w:jc w:val="both"/>
        <w:rPr>
          <w:sz w:val="28"/>
          <w:szCs w:val="28"/>
        </w:rPr>
      </w:pPr>
    </w:p>
    <w:p w14:paraId="11330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ходе проведения проверки выявлены нарушения, влияющие на организацию учебного процесса:</w:t>
      </w:r>
    </w:p>
    <w:p w14:paraId="6E48AF8D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14:paraId="7583A536">
      <w:pPr>
        <w:ind w:firstLine="709"/>
        <w:jc w:val="center"/>
        <w:rPr>
          <w:iCs/>
          <w:sz w:val="20"/>
        </w:rPr>
      </w:pPr>
      <w:r>
        <w:rPr>
          <w:iCs/>
          <w:sz w:val="20"/>
        </w:rPr>
        <w:t>(отражаются нарушения, выявленные по основным направлениям проверки)</w:t>
      </w:r>
    </w:p>
    <w:p w14:paraId="56660586">
      <w:pPr>
        <w:spacing w:line="336" w:lineRule="auto"/>
        <w:ind w:firstLine="720"/>
        <w:jc w:val="both"/>
        <w:rPr>
          <w:iCs/>
        </w:rPr>
      </w:pPr>
    </w:p>
    <w:p w14:paraId="22EEB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14:paraId="3B0B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14:paraId="374E1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«___» _________ по «___»_____________ 20_ г. организовать работу по устранению выявленных нарушений;</w:t>
      </w:r>
    </w:p>
    <w:p w14:paraId="4A154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14:paraId="2E15AEE8">
      <w:pPr>
        <w:spacing w:line="360" w:lineRule="auto"/>
        <w:ind w:firstLine="709"/>
        <w:jc w:val="both"/>
        <w:rPr>
          <w:iCs/>
        </w:rPr>
      </w:pPr>
    </w:p>
    <w:p w14:paraId="10E3C0DE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</w:t>
      </w:r>
    </w:p>
    <w:p w14:paraId="0C6ABC2C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(подпись)                                             (инициалы, фамилия)</w:t>
      </w:r>
    </w:p>
    <w:p w14:paraId="75C1AE4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_______________ __________________________</w:t>
      </w:r>
    </w:p>
    <w:p w14:paraId="22491419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              (инициалы, фамилия)</w:t>
      </w:r>
    </w:p>
    <w:p w14:paraId="6894BF3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D79CE9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</w:t>
      </w:r>
    </w:p>
    <w:p w14:paraId="34F87178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              (инициалы, фамилия)</w:t>
      </w:r>
    </w:p>
    <w:p w14:paraId="3A25DBEA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5972793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</w:t>
      </w:r>
    </w:p>
    <w:p w14:paraId="17A24C8B">
      <w:pPr>
        <w:pStyle w:val="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(подпись)                                             (инициалы, фамилия)</w:t>
      </w:r>
    </w:p>
    <w:p w14:paraId="485F1E21">
      <w:pPr>
        <w:pStyle w:val="16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0413A338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0695CE9">
      <w:pPr>
        <w:rPr>
          <w:szCs w:val="24"/>
        </w:rPr>
      </w:pPr>
      <w:r>
        <w:rPr>
          <w:szCs w:val="24"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организации.</w:t>
      </w:r>
    </w:p>
    <w:sectPr>
      <w:footerReference r:id="rId5" w:type="first"/>
      <w:headerReference r:id="rId3" w:type="default"/>
      <w:footerReference r:id="rId4" w:type="default"/>
      <w:pgSz w:w="11907" w:h="16840"/>
      <w:pgMar w:top="1134" w:right="567" w:bottom="1134" w:left="1985" w:header="680" w:footer="68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3486E">
    <w:pPr>
      <w:pStyle w:val="14"/>
    </w:pPr>
    <w:r>
      <w:t>242/пг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F7198">
    <w:pPr>
      <w:pStyle w:val="14"/>
    </w:pPr>
    <w:r>
      <w:t>242/пг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7438560"/>
      <w:docPartObj>
        <w:docPartGallery w:val="AutoText"/>
      </w:docPartObj>
    </w:sdtPr>
    <w:sdtContent>
      <w:p w14:paraId="46C846A4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0C4AD640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01BD8"/>
    <w:multiLevelType w:val="multilevel"/>
    <w:tmpl w:val="7A001BD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FD"/>
    <w:rsid w:val="00001337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CD5"/>
    <w:rsid w:val="00077706"/>
    <w:rsid w:val="00081117"/>
    <w:rsid w:val="0008743D"/>
    <w:rsid w:val="00092006"/>
    <w:rsid w:val="000937C9"/>
    <w:rsid w:val="00095088"/>
    <w:rsid w:val="000C53A3"/>
    <w:rsid w:val="000C68C9"/>
    <w:rsid w:val="000F35D8"/>
    <w:rsid w:val="00105611"/>
    <w:rsid w:val="0010678E"/>
    <w:rsid w:val="00110AF0"/>
    <w:rsid w:val="00111FDF"/>
    <w:rsid w:val="0011210F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73D5F"/>
    <w:rsid w:val="00177112"/>
    <w:rsid w:val="001823B0"/>
    <w:rsid w:val="00184967"/>
    <w:rsid w:val="00185D6D"/>
    <w:rsid w:val="00186A19"/>
    <w:rsid w:val="00187E21"/>
    <w:rsid w:val="001930D7"/>
    <w:rsid w:val="00194449"/>
    <w:rsid w:val="00197A0D"/>
    <w:rsid w:val="001A0B40"/>
    <w:rsid w:val="001A292C"/>
    <w:rsid w:val="001A4CAB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002F"/>
    <w:rsid w:val="00271437"/>
    <w:rsid w:val="0027496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776BA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5442"/>
    <w:rsid w:val="003C7923"/>
    <w:rsid w:val="003D10C5"/>
    <w:rsid w:val="003E140E"/>
    <w:rsid w:val="003E7A59"/>
    <w:rsid w:val="003F4BC5"/>
    <w:rsid w:val="004035C3"/>
    <w:rsid w:val="004051C1"/>
    <w:rsid w:val="0040560F"/>
    <w:rsid w:val="004076FB"/>
    <w:rsid w:val="004102F8"/>
    <w:rsid w:val="00417AC5"/>
    <w:rsid w:val="00420DC3"/>
    <w:rsid w:val="00422186"/>
    <w:rsid w:val="0042471B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2C0A"/>
    <w:rsid w:val="00576F98"/>
    <w:rsid w:val="00593ED1"/>
    <w:rsid w:val="00594BF4"/>
    <w:rsid w:val="00594E6E"/>
    <w:rsid w:val="005A00F5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31C4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3843"/>
    <w:rsid w:val="00704641"/>
    <w:rsid w:val="007064C5"/>
    <w:rsid w:val="00710590"/>
    <w:rsid w:val="00712C3E"/>
    <w:rsid w:val="0073259F"/>
    <w:rsid w:val="00733556"/>
    <w:rsid w:val="0073756B"/>
    <w:rsid w:val="00740469"/>
    <w:rsid w:val="007404B0"/>
    <w:rsid w:val="00757CA4"/>
    <w:rsid w:val="00757FE1"/>
    <w:rsid w:val="00764BD8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BCF"/>
    <w:rsid w:val="007A7A8D"/>
    <w:rsid w:val="007B2D62"/>
    <w:rsid w:val="007B59FB"/>
    <w:rsid w:val="007C3969"/>
    <w:rsid w:val="007D022F"/>
    <w:rsid w:val="007D13C2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41A78"/>
    <w:rsid w:val="008439AB"/>
    <w:rsid w:val="00850C88"/>
    <w:rsid w:val="00863406"/>
    <w:rsid w:val="0086365D"/>
    <w:rsid w:val="008743FE"/>
    <w:rsid w:val="00874D3B"/>
    <w:rsid w:val="008866A3"/>
    <w:rsid w:val="0089027C"/>
    <w:rsid w:val="00890FCE"/>
    <w:rsid w:val="008963B5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4D60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D6C09"/>
    <w:rsid w:val="009E00A5"/>
    <w:rsid w:val="009E1DE5"/>
    <w:rsid w:val="009F2113"/>
    <w:rsid w:val="009F45BF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0EA3"/>
    <w:rsid w:val="00A42723"/>
    <w:rsid w:val="00A45052"/>
    <w:rsid w:val="00A623A3"/>
    <w:rsid w:val="00A67C52"/>
    <w:rsid w:val="00A7082A"/>
    <w:rsid w:val="00A72C64"/>
    <w:rsid w:val="00A730B0"/>
    <w:rsid w:val="00A75F49"/>
    <w:rsid w:val="00A85DBF"/>
    <w:rsid w:val="00A875CA"/>
    <w:rsid w:val="00A943DF"/>
    <w:rsid w:val="00AA14E2"/>
    <w:rsid w:val="00AA28C4"/>
    <w:rsid w:val="00AA2EE4"/>
    <w:rsid w:val="00AB0E1A"/>
    <w:rsid w:val="00AB1D58"/>
    <w:rsid w:val="00AB67D2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4B25"/>
    <w:rsid w:val="00AF614B"/>
    <w:rsid w:val="00AF785F"/>
    <w:rsid w:val="00AF7B6B"/>
    <w:rsid w:val="00B012CA"/>
    <w:rsid w:val="00B03F6C"/>
    <w:rsid w:val="00B04120"/>
    <w:rsid w:val="00B11128"/>
    <w:rsid w:val="00B117EE"/>
    <w:rsid w:val="00B12F5B"/>
    <w:rsid w:val="00B17E20"/>
    <w:rsid w:val="00B27095"/>
    <w:rsid w:val="00B27687"/>
    <w:rsid w:val="00B30254"/>
    <w:rsid w:val="00B3118A"/>
    <w:rsid w:val="00B3521D"/>
    <w:rsid w:val="00B40939"/>
    <w:rsid w:val="00B413A1"/>
    <w:rsid w:val="00B43E6F"/>
    <w:rsid w:val="00B46F66"/>
    <w:rsid w:val="00B50ABE"/>
    <w:rsid w:val="00B53C43"/>
    <w:rsid w:val="00B57226"/>
    <w:rsid w:val="00B57420"/>
    <w:rsid w:val="00B63740"/>
    <w:rsid w:val="00B65C40"/>
    <w:rsid w:val="00B6634C"/>
    <w:rsid w:val="00B718E6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F3787"/>
    <w:rsid w:val="00BF5A8D"/>
    <w:rsid w:val="00BF69C6"/>
    <w:rsid w:val="00C0061B"/>
    <w:rsid w:val="00C02262"/>
    <w:rsid w:val="00C10973"/>
    <w:rsid w:val="00C121C0"/>
    <w:rsid w:val="00C157C4"/>
    <w:rsid w:val="00C16D14"/>
    <w:rsid w:val="00C218C8"/>
    <w:rsid w:val="00C236C8"/>
    <w:rsid w:val="00C35368"/>
    <w:rsid w:val="00C36978"/>
    <w:rsid w:val="00C441B0"/>
    <w:rsid w:val="00C47FCC"/>
    <w:rsid w:val="00C50C7D"/>
    <w:rsid w:val="00C612E5"/>
    <w:rsid w:val="00C62E39"/>
    <w:rsid w:val="00C63C41"/>
    <w:rsid w:val="00C64E43"/>
    <w:rsid w:val="00C669D2"/>
    <w:rsid w:val="00C66C6C"/>
    <w:rsid w:val="00C7463B"/>
    <w:rsid w:val="00C80E5D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3AE8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1EBB"/>
    <w:rsid w:val="00D42C34"/>
    <w:rsid w:val="00D458CE"/>
    <w:rsid w:val="00D4643B"/>
    <w:rsid w:val="00D501EE"/>
    <w:rsid w:val="00D51DA8"/>
    <w:rsid w:val="00D56667"/>
    <w:rsid w:val="00D757DB"/>
    <w:rsid w:val="00D96C69"/>
    <w:rsid w:val="00D97550"/>
    <w:rsid w:val="00DA07BB"/>
    <w:rsid w:val="00DA5FBC"/>
    <w:rsid w:val="00DA7F15"/>
    <w:rsid w:val="00DB155A"/>
    <w:rsid w:val="00DB4015"/>
    <w:rsid w:val="00DB5214"/>
    <w:rsid w:val="00DC0693"/>
    <w:rsid w:val="00DC164B"/>
    <w:rsid w:val="00DC699E"/>
    <w:rsid w:val="00DD17BA"/>
    <w:rsid w:val="00DD4816"/>
    <w:rsid w:val="00DD7DD6"/>
    <w:rsid w:val="00DE49FD"/>
    <w:rsid w:val="00DE7627"/>
    <w:rsid w:val="00DF29AB"/>
    <w:rsid w:val="00DF4B2E"/>
    <w:rsid w:val="00E01D92"/>
    <w:rsid w:val="00E11A7B"/>
    <w:rsid w:val="00E14E7B"/>
    <w:rsid w:val="00E1543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74CFB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04CCA"/>
    <w:rsid w:val="00F06301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18DC"/>
    <w:rsid w:val="00FB3EF5"/>
    <w:rsid w:val="00FB45E5"/>
    <w:rsid w:val="00FB7B0C"/>
    <w:rsid w:val="00FC7E5B"/>
    <w:rsid w:val="00FD2715"/>
    <w:rsid w:val="00FD2CF4"/>
    <w:rsid w:val="00FE0A1E"/>
    <w:rsid w:val="00FE1538"/>
    <w:rsid w:val="00FE2875"/>
    <w:rsid w:val="00FE7ABB"/>
    <w:rsid w:val="00FF0841"/>
    <w:rsid w:val="00FF2BF7"/>
    <w:rsid w:val="00FF37A1"/>
    <w:rsid w:val="00FF7783"/>
    <w:rsid w:val="464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qFormat/>
    <w:uiPriority w:val="0"/>
    <w:rPr>
      <w:vertAlign w:val="superscript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0">
    <w:name w:val="footnote text"/>
    <w:basedOn w:val="1"/>
    <w:semiHidden/>
    <w:qFormat/>
    <w:uiPriority w:val="0"/>
    <w:rPr>
      <w:sz w:val="20"/>
    </w:rPr>
  </w:style>
  <w:style w:type="paragraph" w:styleId="11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8"/>
    <w:qFormat/>
    <w:uiPriority w:val="0"/>
    <w:pPr>
      <w:jc w:val="center"/>
    </w:pPr>
    <w:rPr>
      <w:szCs w:val="24"/>
    </w:rPr>
  </w:style>
  <w:style w:type="paragraph" w:styleId="13">
    <w:name w:val="Body Text Indent"/>
    <w:basedOn w:val="1"/>
    <w:uiPriority w:val="0"/>
    <w:pPr>
      <w:spacing w:after="120"/>
      <w:ind w:left="283"/>
    </w:pPr>
  </w:style>
  <w:style w:type="paragraph" w:styleId="14">
    <w:name w:val="foot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 Indent 2"/>
    <w:basedOn w:val="1"/>
    <w:uiPriority w:val="0"/>
    <w:pPr>
      <w:spacing w:after="120" w:line="480" w:lineRule="auto"/>
      <w:ind w:left="283"/>
    </w:pPr>
  </w:style>
  <w:style w:type="paragraph" w:styleId="16">
    <w:name w:val="HTML Preformatted"/>
    <w:basedOn w:val="1"/>
    <w:link w:val="2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17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Основной текст Знак"/>
    <w:basedOn w:val="3"/>
    <w:link w:val="12"/>
    <w:uiPriority w:val="0"/>
    <w:rPr>
      <w:sz w:val="24"/>
      <w:szCs w:val="24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выноски Знак"/>
    <w:basedOn w:val="3"/>
    <w:link w:val="7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1">
    <w:name w:val="Знак1"/>
    <w:basedOn w:val="1"/>
    <w:qFormat/>
    <w:uiPriority w:val="0"/>
    <w:rPr>
      <w:rFonts w:ascii="Verdana" w:hAnsi="Verdana" w:cs="Verdana"/>
      <w:sz w:val="20"/>
      <w:lang w:val="en-US" w:eastAsia="en-US"/>
    </w:rPr>
  </w:style>
  <w:style w:type="paragraph" w:customStyle="1" w:styleId="22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Стандартный HTML Знак"/>
    <w:basedOn w:val="3"/>
    <w:link w:val="16"/>
    <w:qFormat/>
    <w:uiPriority w:val="0"/>
    <w:rPr>
      <w:rFonts w:ascii="Courier New" w:hAnsi="Courier New" w:cs="Courier New"/>
    </w:rPr>
  </w:style>
  <w:style w:type="character" w:customStyle="1" w:styleId="24">
    <w:name w:val="Верхний колонтитул Знак"/>
    <w:basedOn w:val="3"/>
    <w:link w:val="11"/>
    <w:qFormat/>
    <w:uiPriority w:val="99"/>
    <w:rPr>
      <w:sz w:val="24"/>
    </w:rPr>
  </w:style>
  <w:style w:type="character" w:customStyle="1" w:styleId="25">
    <w:name w:val="Нижний колонтитул Знак"/>
    <w:basedOn w:val="3"/>
    <w:link w:val="14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4C099-41D7-4E41-B059-EA03BE8B0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 Office</Company>
  <Pages>18</Pages>
  <Words>6194</Words>
  <Characters>35311</Characters>
  <Lines>294</Lines>
  <Paragraphs>82</Paragraphs>
  <TotalTime>792</TotalTime>
  <ScaleCrop>false</ScaleCrop>
  <LinksUpToDate>false</LinksUpToDate>
  <CharactersWithSpaces>41423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2021-04-22T06:38:00Z</dcterms:created>
  <dc:creator>12312</dc:creator>
  <cp:lastModifiedBy>Щипцова</cp:lastModifiedBy>
  <cp:lastPrinted>2025-07-03T06:52:00Z</cp:lastPrinted>
  <dcterms:modified xsi:type="dcterms:W3CDTF">2025-07-08T09:46:53Z</dcterms:modified>
  <dc:title>О реализации приоритетного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B5C3D3F97D234322B7EF2A91FFBEC9F3_12</vt:lpwstr>
  </property>
</Properties>
</file>